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B0CC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CC3930F" w14:textId="77777777">
        <w:trPr>
          <w:trHeight w:val="305"/>
          <w:tblHeader/>
        </w:trPr>
        <w:tc>
          <w:tcPr>
            <w:tcW w:w="4145" w:type="dxa"/>
          </w:tcPr>
          <w:p w14:paraId="1B9552A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4A90CB53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2FD51641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0D2FFD44" w14:textId="77777777">
        <w:trPr>
          <w:trHeight w:val="1140"/>
        </w:trPr>
        <w:tc>
          <w:tcPr>
            <w:tcW w:w="4145" w:type="dxa"/>
          </w:tcPr>
          <w:p w14:paraId="15ED58F4" w14:textId="77777777" w:rsidR="00E06F48" w:rsidRPr="00C069B7" w:rsidRDefault="00E06F48" w:rsidP="00351663">
            <w:pPr>
              <w:rPr>
                <w:sz w:val="20"/>
                <w:szCs w:val="20"/>
              </w:rPr>
            </w:pPr>
          </w:p>
          <w:p w14:paraId="4D7A4C73" w14:textId="77777777" w:rsidR="00E06F48" w:rsidRPr="00C069B7" w:rsidRDefault="00E06F48" w:rsidP="00351663">
            <w:pPr>
              <w:rPr>
                <w:sz w:val="20"/>
                <w:szCs w:val="20"/>
              </w:rPr>
            </w:pPr>
            <w:r w:rsidRPr="00C069B7">
              <w:rPr>
                <w:b/>
                <w:sz w:val="20"/>
                <w:szCs w:val="20"/>
                <w:u w:val="single"/>
              </w:rPr>
              <w:t>Global Awareness:</w:t>
            </w:r>
            <w:r w:rsidRPr="00C069B7">
              <w:rPr>
                <w:sz w:val="20"/>
                <w:szCs w:val="20"/>
              </w:rPr>
              <w:t xml:space="preserve"> </w:t>
            </w:r>
            <w:r w:rsidR="003F3DB7" w:rsidRPr="00C069B7">
              <w:rPr>
                <w:sz w:val="20"/>
                <w:szCs w:val="20"/>
              </w:rPr>
              <w:t>Students will be able to demonstrate k</w:t>
            </w:r>
            <w:r w:rsidRPr="00C069B7">
              <w:rPr>
                <w:sz w:val="20"/>
                <w:szCs w:val="20"/>
              </w:rPr>
              <w:t>nowledge of the interrelatedness of local, global, international, and intercultural issues, trends, and systems</w:t>
            </w:r>
            <w:r w:rsidR="003F3DB7" w:rsidRPr="00C069B7">
              <w:rPr>
                <w:sz w:val="20"/>
                <w:szCs w:val="20"/>
              </w:rPr>
              <w:t>.</w:t>
            </w:r>
          </w:p>
          <w:p w14:paraId="67D3C060" w14:textId="77777777" w:rsidR="00E06F48" w:rsidRPr="00C069B7" w:rsidRDefault="00E06F48" w:rsidP="00351663">
            <w:pPr>
              <w:rPr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1881298" w14:textId="77777777" w:rsidR="00E06F48" w:rsidRPr="00C069B7" w:rsidRDefault="00E06F48" w:rsidP="00351663">
            <w:pPr>
              <w:rPr>
                <w:sz w:val="20"/>
                <w:szCs w:val="20"/>
              </w:rPr>
            </w:pPr>
            <w:r w:rsidRPr="00C069B7">
              <w:rPr>
                <w:sz w:val="20"/>
                <w:szCs w:val="20"/>
              </w:rPr>
              <w:t>Assessment Activity/Artifact:</w:t>
            </w:r>
          </w:p>
          <w:p w14:paraId="04872B16" w14:textId="77777777" w:rsidR="00D2670A" w:rsidRDefault="00D2670A" w:rsidP="00351663">
            <w:pPr>
              <w:rPr>
                <w:i/>
                <w:color w:val="0070C0"/>
                <w:sz w:val="20"/>
                <w:szCs w:val="20"/>
              </w:rPr>
            </w:pPr>
          </w:p>
          <w:p w14:paraId="7D249E61" w14:textId="4C80CEB7" w:rsidR="00E06F48" w:rsidRPr="00C069B7" w:rsidRDefault="00514C8E" w:rsidP="0035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Student-led discussion</w:t>
            </w:r>
            <w:r w:rsidR="00E612B3">
              <w:rPr>
                <w:sz w:val="20"/>
                <w:szCs w:val="20"/>
              </w:rPr>
              <w:t xml:space="preserve"> of assigned reading</w:t>
            </w:r>
          </w:p>
          <w:p w14:paraId="35DD9F2E" w14:textId="77777777" w:rsidR="00E06F48" w:rsidRPr="00C069B7" w:rsidRDefault="00E06F48" w:rsidP="00351663">
            <w:pPr>
              <w:rPr>
                <w:sz w:val="20"/>
                <w:szCs w:val="20"/>
              </w:rPr>
            </w:pPr>
          </w:p>
          <w:p w14:paraId="12307318" w14:textId="77777777" w:rsidR="00E06F48" w:rsidRPr="00C069B7" w:rsidRDefault="00E06F48" w:rsidP="00351663">
            <w:pPr>
              <w:rPr>
                <w:sz w:val="20"/>
                <w:szCs w:val="20"/>
              </w:rPr>
            </w:pPr>
          </w:p>
          <w:p w14:paraId="67BC1451" w14:textId="77777777" w:rsidR="00E06F48" w:rsidRPr="00C069B7" w:rsidRDefault="00E06F48" w:rsidP="00351663">
            <w:pPr>
              <w:rPr>
                <w:sz w:val="20"/>
                <w:szCs w:val="20"/>
              </w:rPr>
            </w:pPr>
            <w:r w:rsidRPr="00C069B7">
              <w:rPr>
                <w:sz w:val="20"/>
                <w:szCs w:val="20"/>
              </w:rPr>
              <w:t>Evaluation Process:</w:t>
            </w:r>
          </w:p>
          <w:p w14:paraId="14EFFF39" w14:textId="77777777" w:rsidR="00514C8E" w:rsidRDefault="00514C8E" w:rsidP="00351663">
            <w:pPr>
              <w:rPr>
                <w:sz w:val="20"/>
                <w:szCs w:val="20"/>
              </w:rPr>
            </w:pPr>
          </w:p>
          <w:p w14:paraId="43B03544" w14:textId="47C643E4" w:rsidR="00514C8E" w:rsidRPr="00C069B7" w:rsidRDefault="00514C8E" w:rsidP="0035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Demonstration of interrelatedness in student-led discussion (using GL </w:t>
            </w:r>
            <w:r w:rsidR="00E76C11">
              <w:rPr>
                <w:sz w:val="20"/>
                <w:szCs w:val="20"/>
              </w:rPr>
              <w:t xml:space="preserve">awareness </w:t>
            </w:r>
            <w:r>
              <w:rPr>
                <w:sz w:val="20"/>
                <w:szCs w:val="20"/>
              </w:rPr>
              <w:t>rubric</w:t>
            </w:r>
            <w:r w:rsidR="004C0AC5">
              <w:rPr>
                <w:sz w:val="20"/>
                <w:szCs w:val="20"/>
              </w:rPr>
              <w:t>, see attached rubric and syllabus</w:t>
            </w:r>
            <w:r>
              <w:rPr>
                <w:sz w:val="20"/>
                <w:szCs w:val="20"/>
              </w:rPr>
              <w:t>)</w:t>
            </w:r>
          </w:p>
          <w:p w14:paraId="008C5DE5" w14:textId="77777777" w:rsidR="00E06F48" w:rsidRPr="00C069B7" w:rsidRDefault="00E06F48" w:rsidP="00351663">
            <w:pPr>
              <w:rPr>
                <w:sz w:val="20"/>
                <w:szCs w:val="20"/>
              </w:rPr>
            </w:pPr>
          </w:p>
          <w:p w14:paraId="23FACA73" w14:textId="77777777" w:rsidR="00E06F48" w:rsidRPr="00C069B7" w:rsidRDefault="00E06F48" w:rsidP="00351663">
            <w:pPr>
              <w:rPr>
                <w:sz w:val="20"/>
                <w:szCs w:val="20"/>
              </w:rPr>
            </w:pPr>
          </w:p>
          <w:p w14:paraId="6735505A" w14:textId="77777777" w:rsidR="00E06F48" w:rsidRPr="00C069B7" w:rsidRDefault="00E06F48" w:rsidP="00351663">
            <w:pPr>
              <w:rPr>
                <w:sz w:val="20"/>
                <w:szCs w:val="20"/>
              </w:rPr>
            </w:pPr>
          </w:p>
          <w:p w14:paraId="03588958" w14:textId="77777777" w:rsidR="00E06F48" w:rsidRPr="00C069B7" w:rsidRDefault="00E06F48" w:rsidP="00351663">
            <w:pPr>
              <w:rPr>
                <w:sz w:val="20"/>
                <w:szCs w:val="20"/>
              </w:rPr>
            </w:pPr>
            <w:r w:rsidRPr="00C069B7">
              <w:rPr>
                <w:sz w:val="20"/>
                <w:szCs w:val="20"/>
              </w:rPr>
              <w:t>Minimum Criteria for Success:</w:t>
            </w:r>
          </w:p>
          <w:p w14:paraId="7AF7376E" w14:textId="77777777" w:rsidR="00514C8E" w:rsidRDefault="00514C8E" w:rsidP="00351663">
            <w:pPr>
              <w:rPr>
                <w:sz w:val="20"/>
                <w:szCs w:val="20"/>
              </w:rPr>
            </w:pPr>
          </w:p>
          <w:p w14:paraId="6FE5936B" w14:textId="5657063A" w:rsidR="00514C8E" w:rsidRPr="00C069B7" w:rsidRDefault="00514C8E" w:rsidP="0035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Student-led discussion links </w:t>
            </w:r>
            <w:r w:rsidR="00D2670A">
              <w:rPr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t xml:space="preserve"> issue in Japan</w:t>
            </w:r>
            <w:r w:rsidR="00D2670A">
              <w:rPr>
                <w:sz w:val="20"/>
                <w:szCs w:val="20"/>
              </w:rPr>
              <w:t>ese society</w:t>
            </w:r>
            <w:r>
              <w:rPr>
                <w:sz w:val="20"/>
                <w:szCs w:val="20"/>
              </w:rPr>
              <w:t xml:space="preserve"> with processes of globalization</w:t>
            </w:r>
            <w:r w:rsidR="00E76C11">
              <w:rPr>
                <w:sz w:val="20"/>
                <w:szCs w:val="20"/>
              </w:rPr>
              <w:t xml:space="preserve"> (2 or above on the GL rubric awareness rubric)</w:t>
            </w:r>
          </w:p>
          <w:p w14:paraId="2422C1F5" w14:textId="77777777" w:rsidR="00E06F48" w:rsidRPr="00C069B7" w:rsidRDefault="00E06F48" w:rsidP="00351663">
            <w:pPr>
              <w:rPr>
                <w:i/>
                <w:color w:val="0070C0"/>
                <w:sz w:val="20"/>
                <w:szCs w:val="20"/>
              </w:rPr>
            </w:pPr>
          </w:p>
          <w:p w14:paraId="5BA8E7EB" w14:textId="6CDB7575" w:rsidR="00E06F48" w:rsidRPr="00C069B7" w:rsidRDefault="00E06F48" w:rsidP="00351663">
            <w:pPr>
              <w:rPr>
                <w:sz w:val="20"/>
                <w:szCs w:val="20"/>
              </w:rPr>
            </w:pPr>
            <w:r w:rsidRPr="00C069B7">
              <w:rPr>
                <w:sz w:val="20"/>
                <w:szCs w:val="20"/>
              </w:rPr>
              <w:t>Sample:</w:t>
            </w:r>
            <w:r w:rsidR="00C069B7">
              <w:rPr>
                <w:sz w:val="20"/>
                <w:szCs w:val="20"/>
              </w:rPr>
              <w:t xml:space="preserve"> All students will be assessed.</w:t>
            </w:r>
          </w:p>
          <w:p w14:paraId="2469D090" w14:textId="77777777" w:rsidR="00E06F48" w:rsidRPr="00C069B7" w:rsidRDefault="00E06F48" w:rsidP="00351663">
            <w:pPr>
              <w:rPr>
                <w:i/>
                <w:color w:val="0070C0"/>
                <w:sz w:val="20"/>
                <w:szCs w:val="20"/>
              </w:rPr>
            </w:pPr>
          </w:p>
          <w:p w14:paraId="05071017" w14:textId="77777777" w:rsidR="00E06F48" w:rsidRDefault="00E06F48" w:rsidP="00351663">
            <w:pPr>
              <w:rPr>
                <w:i/>
                <w:color w:val="0070C0"/>
                <w:sz w:val="20"/>
                <w:szCs w:val="20"/>
              </w:rPr>
            </w:pPr>
          </w:p>
          <w:p w14:paraId="0A72EA60" w14:textId="77777777" w:rsidR="00C069B7" w:rsidRPr="00C069B7" w:rsidRDefault="00C069B7" w:rsidP="00351663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4343" w:type="dxa"/>
            <w:vMerge w:val="restart"/>
          </w:tcPr>
          <w:p w14:paraId="759611FB" w14:textId="2DD9586A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 xml:space="preserve">be entered </w:t>
            </w:r>
            <w:r w:rsidR="00C46ECA">
              <w:rPr>
                <w:i/>
                <w:color w:val="0070C0"/>
                <w:sz w:val="20"/>
              </w:rPr>
              <w:t>after each time course is taught</w:t>
            </w:r>
          </w:p>
          <w:p w14:paraId="193CB15D" w14:textId="77777777" w:rsidR="00E06F48" w:rsidRPr="003D281E" w:rsidRDefault="00E06F48" w:rsidP="00351663">
            <w:pPr>
              <w:rPr>
                <w:sz w:val="22"/>
              </w:rPr>
            </w:pPr>
          </w:p>
          <w:p w14:paraId="486CF4E8" w14:textId="77777777" w:rsidR="00E06F48" w:rsidRPr="003D281E" w:rsidRDefault="00E06F48" w:rsidP="00351663">
            <w:pPr>
              <w:rPr>
                <w:sz w:val="22"/>
              </w:rPr>
            </w:pPr>
          </w:p>
          <w:p w14:paraId="16FC43FF" w14:textId="77777777" w:rsidR="00E06F48" w:rsidRPr="003D281E" w:rsidRDefault="00E06F48" w:rsidP="00351663">
            <w:pPr>
              <w:rPr>
                <w:sz w:val="22"/>
              </w:rPr>
            </w:pPr>
          </w:p>
          <w:p w14:paraId="66C94DB3" w14:textId="77777777" w:rsidR="00E06F48" w:rsidRPr="003D281E" w:rsidRDefault="00E06F48" w:rsidP="00351663">
            <w:pPr>
              <w:rPr>
                <w:sz w:val="22"/>
              </w:rPr>
            </w:pPr>
          </w:p>
          <w:p w14:paraId="53B6B17B" w14:textId="77777777" w:rsidR="00E06F48" w:rsidRPr="003D281E" w:rsidRDefault="00E06F48" w:rsidP="00351663">
            <w:pPr>
              <w:rPr>
                <w:sz w:val="22"/>
              </w:rPr>
            </w:pPr>
          </w:p>
          <w:p w14:paraId="22C39347" w14:textId="77777777" w:rsidR="00E06F48" w:rsidRPr="003D281E" w:rsidRDefault="00E06F48" w:rsidP="00351663">
            <w:pPr>
              <w:rPr>
                <w:sz w:val="22"/>
              </w:rPr>
            </w:pPr>
          </w:p>
          <w:p w14:paraId="43F5CB3B" w14:textId="77777777" w:rsidR="00E06F48" w:rsidRPr="003D281E" w:rsidRDefault="00E06F48" w:rsidP="00351663">
            <w:pPr>
              <w:rPr>
                <w:sz w:val="22"/>
              </w:rPr>
            </w:pPr>
          </w:p>
          <w:p w14:paraId="4782785D" w14:textId="77777777" w:rsidR="00E06F48" w:rsidRPr="003D281E" w:rsidRDefault="00E06F48" w:rsidP="00351663">
            <w:pPr>
              <w:rPr>
                <w:sz w:val="22"/>
              </w:rPr>
            </w:pPr>
          </w:p>
          <w:p w14:paraId="73507122" w14:textId="77777777" w:rsidR="00E06F48" w:rsidRPr="003D281E" w:rsidRDefault="00E06F48" w:rsidP="00351663">
            <w:pPr>
              <w:rPr>
                <w:sz w:val="22"/>
              </w:rPr>
            </w:pPr>
          </w:p>
          <w:p w14:paraId="70110E06" w14:textId="77777777" w:rsidR="00E06F48" w:rsidRPr="003D281E" w:rsidRDefault="00E06F48" w:rsidP="00351663">
            <w:pPr>
              <w:rPr>
                <w:sz w:val="22"/>
              </w:rPr>
            </w:pPr>
          </w:p>
          <w:p w14:paraId="5953F2F1" w14:textId="77777777" w:rsidR="00E06F48" w:rsidRPr="003D281E" w:rsidRDefault="00E06F48" w:rsidP="00351663">
            <w:pPr>
              <w:rPr>
                <w:sz w:val="22"/>
              </w:rPr>
            </w:pPr>
          </w:p>
          <w:p w14:paraId="049BDDA6" w14:textId="77777777" w:rsidR="00E06F48" w:rsidRPr="003D281E" w:rsidRDefault="00E06F48" w:rsidP="00351663">
            <w:pPr>
              <w:rPr>
                <w:sz w:val="22"/>
              </w:rPr>
            </w:pPr>
          </w:p>
          <w:p w14:paraId="6A92D177" w14:textId="77777777" w:rsidR="00E06F48" w:rsidRPr="003D281E" w:rsidRDefault="00E06F48" w:rsidP="00351663">
            <w:pPr>
              <w:rPr>
                <w:sz w:val="22"/>
              </w:rPr>
            </w:pPr>
          </w:p>
          <w:p w14:paraId="1D7AA9DC" w14:textId="77777777" w:rsidR="00E06F48" w:rsidRPr="003D281E" w:rsidRDefault="00E06F48" w:rsidP="00351663">
            <w:pPr>
              <w:rPr>
                <w:sz w:val="22"/>
              </w:rPr>
            </w:pPr>
          </w:p>
          <w:p w14:paraId="05D3186B" w14:textId="77777777" w:rsidR="00E06F48" w:rsidRPr="003D281E" w:rsidRDefault="00E06F48" w:rsidP="00351663">
            <w:pPr>
              <w:rPr>
                <w:sz w:val="22"/>
              </w:rPr>
            </w:pPr>
          </w:p>
          <w:p w14:paraId="0E5C7CE4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796CD2BB" w14:textId="77777777">
        <w:trPr>
          <w:trHeight w:val="260"/>
        </w:trPr>
        <w:tc>
          <w:tcPr>
            <w:tcW w:w="4145" w:type="dxa"/>
          </w:tcPr>
          <w:p w14:paraId="0513C34B" w14:textId="77777777" w:rsidR="00E06F48" w:rsidRPr="00C069B7" w:rsidRDefault="00E06F48" w:rsidP="00351663">
            <w:pPr>
              <w:rPr>
                <w:b/>
                <w:sz w:val="20"/>
                <w:szCs w:val="20"/>
              </w:rPr>
            </w:pPr>
            <w:r w:rsidRPr="00C069B7">
              <w:rPr>
                <w:b/>
                <w:sz w:val="20"/>
                <w:szCs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6237C074" w14:textId="77777777" w:rsidR="00E06F48" w:rsidRPr="00C069B7" w:rsidRDefault="00E06F48" w:rsidP="00351663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14:paraId="0FDF026D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F01713F" w14:textId="77777777">
        <w:trPr>
          <w:trHeight w:val="2393"/>
        </w:trPr>
        <w:tc>
          <w:tcPr>
            <w:tcW w:w="4145" w:type="dxa"/>
          </w:tcPr>
          <w:p w14:paraId="5EDD468B" w14:textId="77777777" w:rsidR="00E51EAC" w:rsidRPr="00C069B7" w:rsidRDefault="00E51EAC" w:rsidP="00E51EAC">
            <w:pPr>
              <w:rPr>
                <w:sz w:val="20"/>
                <w:szCs w:val="20"/>
              </w:rPr>
            </w:pPr>
            <w:r w:rsidRPr="00C069B7">
              <w:rPr>
                <w:sz w:val="20"/>
                <w:szCs w:val="20"/>
              </w:rPr>
              <w:t>Students will be able to demonstrate understanding of how processes of economic, demographic, and cultural globalization interact with social institutions and conditions in contemporary Japan.</w:t>
            </w:r>
          </w:p>
          <w:p w14:paraId="69E83103" w14:textId="77777777" w:rsidR="00E06F48" w:rsidRPr="00C069B7" w:rsidRDefault="00E06F48" w:rsidP="00E51EAC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14:paraId="0BAD3D39" w14:textId="77777777" w:rsidR="00E06F48" w:rsidRPr="00C069B7" w:rsidRDefault="00E06F48" w:rsidP="00351663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14:paraId="1012743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C17ACE" w14:textId="77777777">
        <w:trPr>
          <w:trHeight w:val="260"/>
        </w:trPr>
        <w:tc>
          <w:tcPr>
            <w:tcW w:w="12831" w:type="dxa"/>
            <w:gridSpan w:val="3"/>
          </w:tcPr>
          <w:p w14:paraId="65623CC0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089F793E" w14:textId="77777777">
        <w:trPr>
          <w:trHeight w:val="1664"/>
        </w:trPr>
        <w:tc>
          <w:tcPr>
            <w:tcW w:w="12831" w:type="dxa"/>
            <w:gridSpan w:val="3"/>
          </w:tcPr>
          <w:p w14:paraId="571424E5" w14:textId="77777777" w:rsidR="00C46ECA" w:rsidRPr="00C01161" w:rsidRDefault="00C46ECA" w:rsidP="00C46ECA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0D90D747" w14:textId="61856F85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</w:p>
        </w:tc>
      </w:tr>
    </w:tbl>
    <w:p w14:paraId="68FAE6B5" w14:textId="77777777" w:rsidR="00E06F48" w:rsidRDefault="00E06F48" w:rsidP="00351663">
      <w:pPr>
        <w:rPr>
          <w:rFonts w:ascii="Times New Roman" w:hAnsi="Times New Roman"/>
          <w:b/>
        </w:rPr>
      </w:pPr>
    </w:p>
    <w:p w14:paraId="7C71ADE1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0EE6793E" w14:textId="77777777">
        <w:trPr>
          <w:trHeight w:val="305"/>
          <w:tblHeader/>
        </w:trPr>
        <w:tc>
          <w:tcPr>
            <w:tcW w:w="4145" w:type="dxa"/>
          </w:tcPr>
          <w:p w14:paraId="302881CE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D08996D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DF2990D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723E975F" w14:textId="77777777">
        <w:trPr>
          <w:trHeight w:val="1140"/>
        </w:trPr>
        <w:tc>
          <w:tcPr>
            <w:tcW w:w="4145" w:type="dxa"/>
          </w:tcPr>
          <w:p w14:paraId="3AC5FA31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581C0C41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470F0D61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27810E11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1D057520" w14:textId="77777777" w:rsidR="00E51EAC" w:rsidRPr="00C069B7" w:rsidRDefault="00E51EAC" w:rsidP="00E51EAC">
            <w:pPr>
              <w:rPr>
                <w:sz w:val="20"/>
                <w:szCs w:val="20"/>
              </w:rPr>
            </w:pPr>
            <w:r w:rsidRPr="00C069B7">
              <w:rPr>
                <w:sz w:val="20"/>
                <w:szCs w:val="20"/>
              </w:rPr>
              <w:t xml:space="preserve">Literature review paper organized around a sociological research question that explores how global and local social contexts interact to shape specific social problems in Japan. </w:t>
            </w:r>
          </w:p>
          <w:p w14:paraId="756B0305" w14:textId="77777777" w:rsidR="00E06F48" w:rsidRDefault="00E06F48" w:rsidP="00351663">
            <w:pPr>
              <w:rPr>
                <w:i/>
                <w:color w:val="0070C0"/>
                <w:sz w:val="20"/>
                <w:szCs w:val="20"/>
              </w:rPr>
            </w:pPr>
          </w:p>
          <w:p w14:paraId="3AD84E64" w14:textId="77777777" w:rsidR="00C46ECA" w:rsidRPr="00C069B7" w:rsidRDefault="00C46ECA" w:rsidP="00351663">
            <w:pPr>
              <w:rPr>
                <w:i/>
                <w:color w:val="0070C0"/>
                <w:sz w:val="20"/>
                <w:szCs w:val="20"/>
              </w:rPr>
            </w:pPr>
          </w:p>
          <w:p w14:paraId="1FA74854" w14:textId="6396BA42" w:rsidR="00E06F48" w:rsidRPr="00C069B7" w:rsidRDefault="00E06F48" w:rsidP="00351663">
            <w:pPr>
              <w:rPr>
                <w:sz w:val="20"/>
                <w:szCs w:val="20"/>
              </w:rPr>
            </w:pPr>
            <w:r w:rsidRPr="00C069B7">
              <w:rPr>
                <w:sz w:val="20"/>
                <w:szCs w:val="20"/>
              </w:rPr>
              <w:t>Evaluation Process:</w:t>
            </w:r>
            <w:r w:rsidR="00E612B3">
              <w:rPr>
                <w:sz w:val="20"/>
                <w:szCs w:val="20"/>
              </w:rPr>
              <w:t xml:space="preserve"> T</w:t>
            </w:r>
            <w:r w:rsidR="009F45EF" w:rsidRPr="00C069B7">
              <w:rPr>
                <w:sz w:val="20"/>
                <w:szCs w:val="20"/>
              </w:rPr>
              <w:t>he extent to which the papers adjudicate between different theoretical perspectives</w:t>
            </w:r>
            <w:r w:rsidR="00E612B3">
              <w:rPr>
                <w:sz w:val="20"/>
                <w:szCs w:val="20"/>
              </w:rPr>
              <w:t>, including those that are global and local in orientation, in addressing</w:t>
            </w:r>
            <w:r w:rsidR="009F45EF" w:rsidRPr="00C069B7">
              <w:rPr>
                <w:sz w:val="20"/>
                <w:szCs w:val="20"/>
              </w:rPr>
              <w:t xml:space="preserve"> their chose</w:t>
            </w:r>
            <w:r w:rsidR="00E612B3">
              <w:rPr>
                <w:sz w:val="20"/>
                <w:szCs w:val="20"/>
              </w:rPr>
              <w:t>n</w:t>
            </w:r>
            <w:r w:rsidR="009F45EF" w:rsidRPr="00C069B7">
              <w:rPr>
                <w:sz w:val="20"/>
                <w:szCs w:val="20"/>
              </w:rPr>
              <w:t xml:space="preserve"> research question. </w:t>
            </w:r>
            <w:r w:rsidR="00E76C11">
              <w:rPr>
                <w:sz w:val="20"/>
                <w:szCs w:val="20"/>
              </w:rPr>
              <w:t>(</w:t>
            </w:r>
            <w:proofErr w:type="gramStart"/>
            <w:r w:rsidR="00E76C11">
              <w:rPr>
                <w:sz w:val="20"/>
                <w:szCs w:val="20"/>
              </w:rPr>
              <w:t>using</w:t>
            </w:r>
            <w:proofErr w:type="gramEnd"/>
            <w:r w:rsidR="00E76C11">
              <w:rPr>
                <w:sz w:val="20"/>
                <w:szCs w:val="20"/>
              </w:rPr>
              <w:t xml:space="preserve"> the GL perspective rubric)</w:t>
            </w:r>
          </w:p>
          <w:p w14:paraId="369BDFD1" w14:textId="77777777" w:rsidR="00E06F48" w:rsidRDefault="00E06F48" w:rsidP="00351663">
            <w:pPr>
              <w:rPr>
                <w:sz w:val="20"/>
                <w:szCs w:val="20"/>
              </w:rPr>
            </w:pPr>
          </w:p>
          <w:p w14:paraId="17442D12" w14:textId="77777777" w:rsidR="00C46ECA" w:rsidRDefault="00C46ECA" w:rsidP="00351663">
            <w:pPr>
              <w:rPr>
                <w:sz w:val="20"/>
                <w:szCs w:val="20"/>
              </w:rPr>
            </w:pPr>
          </w:p>
          <w:p w14:paraId="2D81BDBE" w14:textId="77777777" w:rsidR="00C46ECA" w:rsidRPr="00C069B7" w:rsidRDefault="00C46ECA" w:rsidP="00351663">
            <w:pPr>
              <w:rPr>
                <w:sz w:val="20"/>
                <w:szCs w:val="20"/>
              </w:rPr>
            </w:pPr>
          </w:p>
          <w:p w14:paraId="14E623E7" w14:textId="77777777" w:rsidR="00E06F48" w:rsidRPr="00C069B7" w:rsidRDefault="00E06F48" w:rsidP="00351663">
            <w:pPr>
              <w:rPr>
                <w:sz w:val="20"/>
                <w:szCs w:val="20"/>
              </w:rPr>
            </w:pPr>
            <w:r w:rsidRPr="00C069B7">
              <w:rPr>
                <w:sz w:val="20"/>
                <w:szCs w:val="20"/>
              </w:rPr>
              <w:t>Minimum Criteria for Success:</w:t>
            </w:r>
          </w:p>
          <w:p w14:paraId="716FFE9E" w14:textId="027203FD" w:rsidR="00E06F48" w:rsidRPr="00C069B7" w:rsidRDefault="009F45EF" w:rsidP="00351663">
            <w:pPr>
              <w:rPr>
                <w:sz w:val="20"/>
                <w:szCs w:val="20"/>
              </w:rPr>
            </w:pPr>
            <w:r w:rsidRPr="00C069B7">
              <w:rPr>
                <w:sz w:val="20"/>
                <w:szCs w:val="20"/>
              </w:rPr>
              <w:t xml:space="preserve">A </w:t>
            </w:r>
            <w:r w:rsidR="00E76C11">
              <w:rPr>
                <w:sz w:val="20"/>
                <w:szCs w:val="20"/>
              </w:rPr>
              <w:t>2 or above on the GL perspective rubric.</w:t>
            </w:r>
          </w:p>
          <w:p w14:paraId="7087D806" w14:textId="77777777" w:rsidR="00E06F48" w:rsidRPr="00C069B7" w:rsidRDefault="00E06F48" w:rsidP="00351663">
            <w:pPr>
              <w:rPr>
                <w:i/>
                <w:color w:val="0070C0"/>
                <w:sz w:val="20"/>
                <w:szCs w:val="20"/>
              </w:rPr>
            </w:pPr>
          </w:p>
          <w:p w14:paraId="26775C49" w14:textId="77777777" w:rsidR="00E06F48" w:rsidRPr="00C069B7" w:rsidRDefault="00E06F48" w:rsidP="00351663">
            <w:pPr>
              <w:rPr>
                <w:i/>
                <w:color w:val="0070C0"/>
                <w:sz w:val="20"/>
                <w:szCs w:val="20"/>
              </w:rPr>
            </w:pPr>
          </w:p>
          <w:p w14:paraId="4CF247BA" w14:textId="4F0AA5D3" w:rsidR="00E06F48" w:rsidRPr="00C069B7" w:rsidRDefault="00E06F48" w:rsidP="00351663">
            <w:pPr>
              <w:rPr>
                <w:sz w:val="20"/>
                <w:szCs w:val="20"/>
              </w:rPr>
            </w:pPr>
            <w:r w:rsidRPr="00C069B7">
              <w:rPr>
                <w:sz w:val="20"/>
                <w:szCs w:val="20"/>
              </w:rPr>
              <w:t>Sample:</w:t>
            </w:r>
            <w:r w:rsidR="00330D3E">
              <w:rPr>
                <w:sz w:val="20"/>
                <w:szCs w:val="20"/>
              </w:rPr>
              <w:t xml:space="preserve"> All students will be assessed.</w:t>
            </w:r>
          </w:p>
          <w:p w14:paraId="05B68CA8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473EB397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33356E84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4B7C884A" w14:textId="77777777" w:rsidR="00C069B7" w:rsidRPr="00A80501" w:rsidRDefault="00C069B7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56B464A2" w14:textId="77777777" w:rsidR="00C46ECA" w:rsidRPr="00C01161" w:rsidRDefault="00C46ECA" w:rsidP="00C46ECA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2C593203" w14:textId="77777777" w:rsidR="00E06F48" w:rsidRPr="003D281E" w:rsidRDefault="00E06F48" w:rsidP="00351663">
            <w:pPr>
              <w:rPr>
                <w:sz w:val="22"/>
              </w:rPr>
            </w:pPr>
          </w:p>
          <w:p w14:paraId="74E065EB" w14:textId="77777777" w:rsidR="00E06F48" w:rsidRPr="003D281E" w:rsidRDefault="00E06F48" w:rsidP="00351663">
            <w:pPr>
              <w:rPr>
                <w:sz w:val="22"/>
              </w:rPr>
            </w:pPr>
          </w:p>
          <w:p w14:paraId="5FB2D77D" w14:textId="77777777" w:rsidR="00E06F48" w:rsidRPr="003D281E" w:rsidRDefault="00E06F48" w:rsidP="00351663">
            <w:pPr>
              <w:rPr>
                <w:sz w:val="22"/>
              </w:rPr>
            </w:pPr>
          </w:p>
          <w:p w14:paraId="6B01BEA2" w14:textId="77777777" w:rsidR="00E06F48" w:rsidRPr="003D281E" w:rsidRDefault="00E06F48" w:rsidP="00351663">
            <w:pPr>
              <w:rPr>
                <w:sz w:val="22"/>
              </w:rPr>
            </w:pPr>
          </w:p>
          <w:p w14:paraId="3CFB4018" w14:textId="77777777" w:rsidR="00E06F48" w:rsidRPr="003D281E" w:rsidRDefault="00E06F48" w:rsidP="00351663">
            <w:pPr>
              <w:rPr>
                <w:sz w:val="22"/>
              </w:rPr>
            </w:pPr>
          </w:p>
          <w:p w14:paraId="0DD69A49" w14:textId="77777777" w:rsidR="00E06F48" w:rsidRPr="003D281E" w:rsidRDefault="00E06F48" w:rsidP="00351663">
            <w:pPr>
              <w:rPr>
                <w:sz w:val="22"/>
              </w:rPr>
            </w:pPr>
          </w:p>
          <w:p w14:paraId="7CE99385" w14:textId="77777777" w:rsidR="00E06F48" w:rsidRPr="003D281E" w:rsidRDefault="00E06F48" w:rsidP="00351663">
            <w:pPr>
              <w:rPr>
                <w:sz w:val="22"/>
              </w:rPr>
            </w:pPr>
          </w:p>
          <w:p w14:paraId="27CD4D94" w14:textId="77777777" w:rsidR="00E06F48" w:rsidRPr="003D281E" w:rsidRDefault="00E06F48" w:rsidP="00351663">
            <w:pPr>
              <w:rPr>
                <w:sz w:val="22"/>
              </w:rPr>
            </w:pPr>
          </w:p>
          <w:p w14:paraId="0A25EEC6" w14:textId="77777777" w:rsidR="00E06F48" w:rsidRPr="003D281E" w:rsidRDefault="00E06F48" w:rsidP="00351663">
            <w:pPr>
              <w:rPr>
                <w:sz w:val="22"/>
              </w:rPr>
            </w:pPr>
          </w:p>
          <w:p w14:paraId="6C45EAC2" w14:textId="77777777" w:rsidR="00E06F48" w:rsidRPr="003D281E" w:rsidRDefault="00E06F48" w:rsidP="00351663">
            <w:pPr>
              <w:rPr>
                <w:sz w:val="22"/>
              </w:rPr>
            </w:pPr>
          </w:p>
          <w:p w14:paraId="514C0398" w14:textId="77777777" w:rsidR="00E06F48" w:rsidRPr="003D281E" w:rsidRDefault="00E06F48" w:rsidP="00351663">
            <w:pPr>
              <w:rPr>
                <w:sz w:val="22"/>
              </w:rPr>
            </w:pPr>
          </w:p>
          <w:p w14:paraId="6C32C671" w14:textId="77777777" w:rsidR="00E06F48" w:rsidRPr="003D281E" w:rsidRDefault="00E06F48" w:rsidP="00351663">
            <w:pPr>
              <w:rPr>
                <w:sz w:val="22"/>
              </w:rPr>
            </w:pPr>
          </w:p>
          <w:p w14:paraId="72F3D04A" w14:textId="77777777" w:rsidR="00E06F48" w:rsidRPr="003D281E" w:rsidRDefault="00E06F48" w:rsidP="00351663">
            <w:pPr>
              <w:rPr>
                <w:sz w:val="22"/>
              </w:rPr>
            </w:pPr>
          </w:p>
          <w:p w14:paraId="0E8A8ED0" w14:textId="77777777" w:rsidR="00E06F48" w:rsidRPr="003D281E" w:rsidRDefault="00E06F48" w:rsidP="00351663">
            <w:pPr>
              <w:rPr>
                <w:sz w:val="22"/>
              </w:rPr>
            </w:pPr>
          </w:p>
          <w:p w14:paraId="749572A3" w14:textId="77777777" w:rsidR="00E06F48" w:rsidRPr="003D281E" w:rsidRDefault="00E06F48" w:rsidP="00351663">
            <w:pPr>
              <w:rPr>
                <w:sz w:val="22"/>
              </w:rPr>
            </w:pPr>
          </w:p>
          <w:p w14:paraId="245BD672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912453B" w14:textId="77777777">
        <w:trPr>
          <w:trHeight w:val="260"/>
        </w:trPr>
        <w:tc>
          <w:tcPr>
            <w:tcW w:w="4145" w:type="dxa"/>
          </w:tcPr>
          <w:p w14:paraId="1E4EAA68" w14:textId="419C91CE" w:rsidR="00E51EAC" w:rsidRPr="003D281E" w:rsidRDefault="00E06F48" w:rsidP="00C069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AEC13C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5DC065E7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68D534E" w14:textId="77777777">
        <w:trPr>
          <w:trHeight w:val="2393"/>
        </w:trPr>
        <w:tc>
          <w:tcPr>
            <w:tcW w:w="4145" w:type="dxa"/>
          </w:tcPr>
          <w:p w14:paraId="25C98665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2E925D96" w14:textId="401CFD7D" w:rsidR="00C069B7" w:rsidRPr="00C069B7" w:rsidRDefault="00C069B7" w:rsidP="00C069B7">
            <w:pPr>
              <w:rPr>
                <w:sz w:val="20"/>
                <w:szCs w:val="20"/>
              </w:rPr>
            </w:pPr>
            <w:r w:rsidRPr="00C069B7">
              <w:rPr>
                <w:sz w:val="20"/>
                <w:szCs w:val="20"/>
              </w:rPr>
              <w:t>Students will be able to analyze how global and local social contexts interact to generate social problems in contemporary Japan.</w:t>
            </w:r>
          </w:p>
          <w:p w14:paraId="0CF6BB02" w14:textId="045E28D0" w:rsidR="009F45EF" w:rsidRPr="009F45EF" w:rsidRDefault="009F45EF" w:rsidP="00351663">
            <w:pPr>
              <w:rPr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14:paraId="7070F5A5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88CA4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774DDDE2" w14:textId="77777777">
        <w:trPr>
          <w:trHeight w:val="260"/>
        </w:trPr>
        <w:tc>
          <w:tcPr>
            <w:tcW w:w="12831" w:type="dxa"/>
            <w:gridSpan w:val="3"/>
          </w:tcPr>
          <w:p w14:paraId="76C1790D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7834118D" w14:textId="77777777">
        <w:trPr>
          <w:trHeight w:val="1664"/>
        </w:trPr>
        <w:tc>
          <w:tcPr>
            <w:tcW w:w="12831" w:type="dxa"/>
            <w:gridSpan w:val="3"/>
          </w:tcPr>
          <w:p w14:paraId="0146122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>To be entered at end of course</w:t>
            </w:r>
          </w:p>
        </w:tc>
      </w:tr>
    </w:tbl>
    <w:p w14:paraId="04C10C61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20BC28E6" w14:textId="77777777">
        <w:trPr>
          <w:trHeight w:val="305"/>
          <w:tblHeader/>
        </w:trPr>
        <w:tc>
          <w:tcPr>
            <w:tcW w:w="4145" w:type="dxa"/>
          </w:tcPr>
          <w:p w14:paraId="7D04859B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318682A1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104E23B2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70F07D7" w14:textId="77777777">
        <w:trPr>
          <w:trHeight w:val="1140"/>
        </w:trPr>
        <w:tc>
          <w:tcPr>
            <w:tcW w:w="4145" w:type="dxa"/>
          </w:tcPr>
          <w:p w14:paraId="6D79D319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75A45439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3C400F82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009FD15C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384FECD6" w14:textId="77777777" w:rsidR="00E76C11" w:rsidRPr="00C069B7" w:rsidRDefault="00E76C11" w:rsidP="00E76C11">
            <w:pPr>
              <w:rPr>
                <w:sz w:val="20"/>
                <w:szCs w:val="20"/>
              </w:rPr>
            </w:pPr>
            <w:r w:rsidRPr="00C069B7">
              <w:rPr>
                <w:sz w:val="20"/>
                <w:szCs w:val="20"/>
              </w:rPr>
              <w:t xml:space="preserve">Literature review paper organized around a sociological research question that explores how global and local social contexts interact to shape specific social problems in Japan. </w:t>
            </w:r>
          </w:p>
          <w:p w14:paraId="45821F93" w14:textId="77777777" w:rsidR="00E06F48" w:rsidRPr="00C069B7" w:rsidRDefault="00E06F48" w:rsidP="00351663">
            <w:pPr>
              <w:rPr>
                <w:sz w:val="20"/>
                <w:szCs w:val="20"/>
              </w:rPr>
            </w:pPr>
          </w:p>
          <w:p w14:paraId="2C0216FB" w14:textId="77777777" w:rsidR="00E06F48" w:rsidRPr="00C069B7" w:rsidRDefault="00E06F48" w:rsidP="00351663">
            <w:pPr>
              <w:rPr>
                <w:sz w:val="20"/>
                <w:szCs w:val="20"/>
              </w:rPr>
            </w:pPr>
          </w:p>
          <w:p w14:paraId="67386715" w14:textId="77777777" w:rsidR="00E06F48" w:rsidRPr="00C069B7" w:rsidRDefault="00E06F48" w:rsidP="00351663">
            <w:pPr>
              <w:rPr>
                <w:sz w:val="20"/>
                <w:szCs w:val="20"/>
              </w:rPr>
            </w:pPr>
            <w:r w:rsidRPr="00C069B7">
              <w:rPr>
                <w:sz w:val="20"/>
                <w:szCs w:val="20"/>
              </w:rPr>
              <w:t>Evaluation Process:</w:t>
            </w:r>
          </w:p>
          <w:p w14:paraId="1899DE35" w14:textId="063E6536" w:rsidR="00E612B3" w:rsidRPr="00E76C11" w:rsidRDefault="00E612B3" w:rsidP="00E76C11">
            <w:pPr>
              <w:rPr>
                <w:sz w:val="20"/>
                <w:szCs w:val="20"/>
              </w:rPr>
            </w:pPr>
            <w:r w:rsidRPr="00E76C11">
              <w:rPr>
                <w:sz w:val="20"/>
                <w:szCs w:val="20"/>
              </w:rPr>
              <w:t>The extent to which they identified and explored possible solutions to the social problem that was the focus of their paper.</w:t>
            </w:r>
          </w:p>
          <w:p w14:paraId="4C33EF14" w14:textId="77777777" w:rsidR="00E06F48" w:rsidRPr="00C069B7" w:rsidRDefault="00E06F48" w:rsidP="00351663">
            <w:pPr>
              <w:rPr>
                <w:sz w:val="20"/>
                <w:szCs w:val="20"/>
              </w:rPr>
            </w:pPr>
          </w:p>
          <w:p w14:paraId="33EEB471" w14:textId="77777777" w:rsidR="00E06F48" w:rsidRPr="00C069B7" w:rsidRDefault="00E06F48" w:rsidP="00351663">
            <w:pPr>
              <w:rPr>
                <w:sz w:val="20"/>
                <w:szCs w:val="20"/>
              </w:rPr>
            </w:pPr>
          </w:p>
          <w:p w14:paraId="678D2399" w14:textId="77777777" w:rsidR="00E06F48" w:rsidRPr="00C069B7" w:rsidRDefault="00E06F48" w:rsidP="00351663">
            <w:pPr>
              <w:rPr>
                <w:sz w:val="20"/>
                <w:szCs w:val="20"/>
              </w:rPr>
            </w:pPr>
            <w:r w:rsidRPr="00C069B7">
              <w:rPr>
                <w:sz w:val="20"/>
                <w:szCs w:val="20"/>
              </w:rPr>
              <w:t>Minimum Criteria for Success:</w:t>
            </w:r>
          </w:p>
          <w:p w14:paraId="3DF662E9" w14:textId="79A7468E" w:rsidR="00E06F48" w:rsidRPr="00C069B7" w:rsidRDefault="009F45EF" w:rsidP="00351663">
            <w:pPr>
              <w:rPr>
                <w:sz w:val="20"/>
                <w:szCs w:val="20"/>
              </w:rPr>
            </w:pPr>
            <w:r w:rsidRPr="00C069B7">
              <w:rPr>
                <w:sz w:val="20"/>
                <w:szCs w:val="20"/>
              </w:rPr>
              <w:t>A grade of “C” on the assignment.</w:t>
            </w:r>
          </w:p>
          <w:p w14:paraId="303D5F16" w14:textId="77777777" w:rsidR="00E06F48" w:rsidRPr="00C069B7" w:rsidRDefault="00E06F48" w:rsidP="00351663">
            <w:pPr>
              <w:rPr>
                <w:i/>
                <w:color w:val="0070C0"/>
                <w:sz w:val="20"/>
                <w:szCs w:val="20"/>
              </w:rPr>
            </w:pPr>
          </w:p>
          <w:p w14:paraId="3D758BAF" w14:textId="77777777" w:rsidR="00E06F48" w:rsidRPr="00C069B7" w:rsidRDefault="00E06F48" w:rsidP="00351663">
            <w:pPr>
              <w:rPr>
                <w:i/>
                <w:color w:val="0070C0"/>
                <w:sz w:val="20"/>
                <w:szCs w:val="20"/>
              </w:rPr>
            </w:pPr>
          </w:p>
          <w:p w14:paraId="617C975B" w14:textId="77777777" w:rsidR="00E06F48" w:rsidRPr="00C069B7" w:rsidRDefault="00E06F48" w:rsidP="00351663">
            <w:pPr>
              <w:rPr>
                <w:i/>
                <w:color w:val="0070C0"/>
                <w:sz w:val="20"/>
                <w:szCs w:val="20"/>
              </w:rPr>
            </w:pPr>
          </w:p>
          <w:p w14:paraId="03C775A6" w14:textId="6D93CFC6" w:rsidR="00E06F48" w:rsidRPr="00C069B7" w:rsidRDefault="00E06F48" w:rsidP="00351663">
            <w:pPr>
              <w:rPr>
                <w:sz w:val="20"/>
                <w:szCs w:val="20"/>
              </w:rPr>
            </w:pPr>
            <w:r w:rsidRPr="00C069B7">
              <w:rPr>
                <w:sz w:val="20"/>
                <w:szCs w:val="20"/>
              </w:rPr>
              <w:t>Sample:</w:t>
            </w:r>
            <w:r w:rsidR="00330D3E">
              <w:rPr>
                <w:sz w:val="20"/>
                <w:szCs w:val="20"/>
              </w:rPr>
              <w:t xml:space="preserve"> Al</w:t>
            </w:r>
            <w:r w:rsidR="00E612B3">
              <w:rPr>
                <w:sz w:val="20"/>
                <w:szCs w:val="20"/>
              </w:rPr>
              <w:t>l</w:t>
            </w:r>
            <w:r w:rsidR="00330D3E">
              <w:rPr>
                <w:sz w:val="20"/>
                <w:szCs w:val="20"/>
              </w:rPr>
              <w:t xml:space="preserve"> students will be assessed.</w:t>
            </w:r>
          </w:p>
          <w:p w14:paraId="15F910E3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0F09950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7DA80396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558F052" w14:textId="77777777" w:rsidR="00C46ECA" w:rsidRPr="00C01161" w:rsidRDefault="00C46ECA" w:rsidP="00C46ECA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2C5EFECB" w14:textId="77777777" w:rsidR="00E06F48" w:rsidRPr="003D281E" w:rsidRDefault="00E06F48" w:rsidP="00351663">
            <w:pPr>
              <w:rPr>
                <w:sz w:val="22"/>
              </w:rPr>
            </w:pPr>
          </w:p>
          <w:p w14:paraId="53617B06" w14:textId="77777777" w:rsidR="00E06F48" w:rsidRPr="003D281E" w:rsidRDefault="00E06F48" w:rsidP="00351663">
            <w:pPr>
              <w:rPr>
                <w:sz w:val="22"/>
              </w:rPr>
            </w:pPr>
          </w:p>
          <w:p w14:paraId="5DB987BE" w14:textId="77777777" w:rsidR="00E06F48" w:rsidRPr="003D281E" w:rsidRDefault="00E06F48" w:rsidP="00351663">
            <w:pPr>
              <w:rPr>
                <w:sz w:val="22"/>
              </w:rPr>
            </w:pPr>
          </w:p>
          <w:p w14:paraId="319979D0" w14:textId="77777777" w:rsidR="00E06F48" w:rsidRPr="003D281E" w:rsidRDefault="00E06F48" w:rsidP="00351663">
            <w:pPr>
              <w:rPr>
                <w:sz w:val="22"/>
              </w:rPr>
            </w:pPr>
          </w:p>
          <w:p w14:paraId="67E2E8B7" w14:textId="77777777" w:rsidR="00E06F48" w:rsidRPr="003D281E" w:rsidRDefault="00E06F48" w:rsidP="00351663">
            <w:pPr>
              <w:rPr>
                <w:sz w:val="22"/>
              </w:rPr>
            </w:pPr>
          </w:p>
          <w:p w14:paraId="0706B19D" w14:textId="77777777" w:rsidR="00E06F48" w:rsidRPr="003D281E" w:rsidRDefault="00E06F48" w:rsidP="00351663">
            <w:pPr>
              <w:rPr>
                <w:sz w:val="22"/>
              </w:rPr>
            </w:pPr>
          </w:p>
          <w:p w14:paraId="26D8948D" w14:textId="77777777" w:rsidR="00E06F48" w:rsidRPr="003D281E" w:rsidRDefault="00E06F48" w:rsidP="00351663">
            <w:pPr>
              <w:rPr>
                <w:sz w:val="22"/>
              </w:rPr>
            </w:pPr>
          </w:p>
          <w:p w14:paraId="5DC7A7C2" w14:textId="77777777" w:rsidR="00E06F48" w:rsidRPr="003D281E" w:rsidRDefault="00E06F48" w:rsidP="00351663">
            <w:pPr>
              <w:rPr>
                <w:sz w:val="22"/>
              </w:rPr>
            </w:pPr>
          </w:p>
          <w:p w14:paraId="4F7BA2B4" w14:textId="77777777" w:rsidR="00E06F48" w:rsidRPr="003D281E" w:rsidRDefault="00E06F48" w:rsidP="00351663">
            <w:pPr>
              <w:rPr>
                <w:sz w:val="22"/>
              </w:rPr>
            </w:pPr>
          </w:p>
          <w:p w14:paraId="551DBC70" w14:textId="77777777" w:rsidR="00E06F48" w:rsidRPr="003D281E" w:rsidRDefault="00E06F48" w:rsidP="00351663">
            <w:pPr>
              <w:rPr>
                <w:sz w:val="22"/>
              </w:rPr>
            </w:pPr>
          </w:p>
          <w:p w14:paraId="70D307DA" w14:textId="77777777" w:rsidR="00E06F48" w:rsidRPr="003D281E" w:rsidRDefault="00E06F48" w:rsidP="00351663">
            <w:pPr>
              <w:rPr>
                <w:sz w:val="22"/>
              </w:rPr>
            </w:pPr>
          </w:p>
          <w:p w14:paraId="6AE11700" w14:textId="77777777" w:rsidR="00E06F48" w:rsidRPr="003D281E" w:rsidRDefault="00E06F48" w:rsidP="00351663">
            <w:pPr>
              <w:rPr>
                <w:sz w:val="22"/>
              </w:rPr>
            </w:pPr>
          </w:p>
          <w:p w14:paraId="583C4EEA" w14:textId="77777777" w:rsidR="00E06F48" w:rsidRPr="003D281E" w:rsidRDefault="00E06F48" w:rsidP="00351663">
            <w:pPr>
              <w:rPr>
                <w:sz w:val="22"/>
              </w:rPr>
            </w:pPr>
          </w:p>
          <w:p w14:paraId="1CAC40D9" w14:textId="77777777" w:rsidR="00E06F48" w:rsidRPr="003D281E" w:rsidRDefault="00E06F48" w:rsidP="00351663">
            <w:pPr>
              <w:rPr>
                <w:sz w:val="22"/>
              </w:rPr>
            </w:pPr>
          </w:p>
          <w:p w14:paraId="17409682" w14:textId="77777777" w:rsidR="00E06F48" w:rsidRPr="003D281E" w:rsidRDefault="00E06F48" w:rsidP="00351663">
            <w:pPr>
              <w:rPr>
                <w:sz w:val="22"/>
              </w:rPr>
            </w:pPr>
          </w:p>
          <w:p w14:paraId="23DAAC4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1CDD6A2" w14:textId="77777777">
        <w:trPr>
          <w:trHeight w:val="260"/>
        </w:trPr>
        <w:tc>
          <w:tcPr>
            <w:tcW w:w="4145" w:type="dxa"/>
          </w:tcPr>
          <w:p w14:paraId="0A12AD71" w14:textId="23DD8A15" w:rsidR="00E51EAC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09947636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F87A4E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E127D76" w14:textId="77777777">
        <w:trPr>
          <w:trHeight w:val="2393"/>
        </w:trPr>
        <w:tc>
          <w:tcPr>
            <w:tcW w:w="4145" w:type="dxa"/>
          </w:tcPr>
          <w:p w14:paraId="40AFDED7" w14:textId="11A92DD7" w:rsidR="00E06F48" w:rsidRPr="00C069B7" w:rsidRDefault="00E76C11" w:rsidP="00E76C11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9F45EF" w:rsidRPr="00C069B7">
              <w:rPr>
                <w:sz w:val="20"/>
              </w:rPr>
              <w:t xml:space="preserve">tudents will </w:t>
            </w:r>
            <w:r>
              <w:rPr>
                <w:sz w:val="20"/>
              </w:rPr>
              <w:t>be able to discuss the strengths and weaknesses of</w:t>
            </w:r>
            <w:r w:rsidR="009F45EF" w:rsidRPr="00C069B7">
              <w:rPr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 w:rsidR="009F45EF" w:rsidRPr="00C069B7">
              <w:rPr>
                <w:sz w:val="20"/>
              </w:rPr>
              <w:t xml:space="preserve"> solutions to social problems related to globalization in contemporary Japan</w:t>
            </w:r>
            <w:r w:rsidR="00380D4F">
              <w:rPr>
                <w:sz w:val="20"/>
              </w:rPr>
              <w:t>.</w:t>
            </w:r>
          </w:p>
        </w:tc>
        <w:tc>
          <w:tcPr>
            <w:tcW w:w="4343" w:type="dxa"/>
            <w:vMerge/>
          </w:tcPr>
          <w:p w14:paraId="3604BDB7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6EEEE6A0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45D7606C" w14:textId="77777777">
        <w:trPr>
          <w:trHeight w:val="260"/>
        </w:trPr>
        <w:tc>
          <w:tcPr>
            <w:tcW w:w="12831" w:type="dxa"/>
            <w:gridSpan w:val="3"/>
          </w:tcPr>
          <w:p w14:paraId="06640318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3C4E0B2D" w14:textId="77777777">
        <w:trPr>
          <w:trHeight w:val="1664"/>
        </w:trPr>
        <w:tc>
          <w:tcPr>
            <w:tcW w:w="12831" w:type="dxa"/>
            <w:gridSpan w:val="3"/>
          </w:tcPr>
          <w:p w14:paraId="7F2BC33A" w14:textId="77777777" w:rsidR="00C46ECA" w:rsidRPr="00C01161" w:rsidRDefault="00C46ECA" w:rsidP="00C46ECA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29AEB9E" w14:textId="200872E0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bookmarkStart w:id="0" w:name="_GoBack"/>
            <w:bookmarkEnd w:id="0"/>
          </w:p>
        </w:tc>
      </w:tr>
    </w:tbl>
    <w:p w14:paraId="190FA414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795F8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7205A" w14:textId="77777777" w:rsidR="00E76C11" w:rsidRDefault="00E76C11">
      <w:r>
        <w:separator/>
      </w:r>
    </w:p>
  </w:endnote>
  <w:endnote w:type="continuationSeparator" w:id="0">
    <w:p w14:paraId="6E67931D" w14:textId="77777777" w:rsidR="00E76C11" w:rsidRDefault="00E7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7B9A2" w14:textId="77777777" w:rsidR="00E76C11" w:rsidRDefault="00E76C11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397C0D" w14:textId="77777777" w:rsidR="00E76C11" w:rsidRDefault="00E76C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229D0" w14:textId="77777777" w:rsidR="00E76C11" w:rsidRPr="00795F81" w:rsidRDefault="00E76C11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C46ECA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460AE1A3" w14:textId="77777777" w:rsidR="00E76C11" w:rsidRDefault="00E76C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647DE" w14:textId="77777777" w:rsidR="00E76C11" w:rsidRDefault="00E76C11">
      <w:r>
        <w:separator/>
      </w:r>
    </w:p>
  </w:footnote>
  <w:footnote w:type="continuationSeparator" w:id="0">
    <w:p w14:paraId="156E926B" w14:textId="77777777" w:rsidR="00E76C11" w:rsidRDefault="00E76C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D08F5" w14:textId="77777777" w:rsidR="00E76C11" w:rsidRDefault="00E76C11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40889FE3" wp14:editId="546AAF9D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8D8A73" w14:textId="77777777" w:rsidR="00E76C11" w:rsidRDefault="00E76C11" w:rsidP="00581F94">
    <w:pPr>
      <w:rPr>
        <w:b/>
        <w:sz w:val="20"/>
      </w:rPr>
    </w:pPr>
  </w:p>
  <w:p w14:paraId="600549BF" w14:textId="32FC9E08" w:rsidR="00E76C11" w:rsidRDefault="00C46ECA" w:rsidP="00581F94">
    <w:pPr>
      <w:rPr>
        <w:b/>
        <w:sz w:val="20"/>
      </w:rPr>
    </w:pPr>
    <w:r>
      <w:rPr>
        <w:b/>
        <w:sz w:val="20"/>
      </w:rPr>
      <w:t>Global Learning Course</w:t>
    </w:r>
  </w:p>
  <w:p w14:paraId="02A5F034" w14:textId="20477A05" w:rsidR="00C46ECA" w:rsidRPr="00581F94" w:rsidRDefault="00C46ECA" w:rsidP="00581F94">
    <w:pPr>
      <w:rPr>
        <w:b/>
        <w:sz w:val="20"/>
      </w:rPr>
    </w:pPr>
    <w:r>
      <w:rPr>
        <w:b/>
        <w:sz w:val="20"/>
      </w:rPr>
      <w:t>Assessment Matrix</w:t>
    </w:r>
  </w:p>
  <w:p w14:paraId="45EB1AC6" w14:textId="11463F88" w:rsidR="00E76C11" w:rsidRPr="00581F94" w:rsidRDefault="00E76C11" w:rsidP="00351663">
    <w:pPr>
      <w:rPr>
        <w:sz w:val="20"/>
      </w:rPr>
    </w:pPr>
    <w:r w:rsidRPr="00581F94">
      <w:rPr>
        <w:sz w:val="20"/>
      </w:rPr>
      <w:t>Faculty Name:</w:t>
    </w:r>
    <w:r>
      <w:rPr>
        <w:sz w:val="20"/>
      </w:rPr>
      <w:t xml:space="preserve"> </w:t>
    </w:r>
    <w:r w:rsidR="00C46ECA">
      <w:rPr>
        <w:sz w:val="20"/>
      </w:rPr>
      <w:t xml:space="preserve"> </w:t>
    </w:r>
  </w:p>
  <w:p w14:paraId="676EF778" w14:textId="4A5C4F8E" w:rsidR="00E76C11" w:rsidRPr="00581F94" w:rsidRDefault="00E76C11" w:rsidP="00351663">
    <w:pPr>
      <w:rPr>
        <w:sz w:val="20"/>
      </w:rPr>
    </w:pPr>
    <w:r w:rsidRPr="00581F94">
      <w:rPr>
        <w:sz w:val="20"/>
      </w:rPr>
      <w:t xml:space="preserve">Course:  </w:t>
    </w:r>
    <w:r w:rsidRPr="00514C8E">
      <w:rPr>
        <w:sz w:val="20"/>
      </w:rPr>
      <w:t xml:space="preserve">SYD 4451, </w:t>
    </w:r>
    <w:r>
      <w:rPr>
        <w:sz w:val="20"/>
      </w:rPr>
      <w:t xml:space="preserve">ASN 3931 </w:t>
    </w:r>
    <w:r w:rsidRPr="00514C8E">
      <w:rPr>
        <w:sz w:val="20"/>
      </w:rPr>
      <w:t>Japanese Society in Global Perspective</w:t>
    </w:r>
    <w:r w:rsidRPr="00581F94">
      <w:rPr>
        <w:sz w:val="20"/>
      </w:rPr>
      <w:tab/>
    </w:r>
  </w:p>
  <w:p w14:paraId="61AD92AA" w14:textId="2A5C9224" w:rsidR="00E76C11" w:rsidRPr="00581F94" w:rsidRDefault="00E76C11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>
      <w:rPr>
        <w:sz w:val="20"/>
      </w:rPr>
      <w:t xml:space="preserve">Global </w:t>
    </w:r>
    <w:r w:rsidR="00C46ECA">
      <w:rPr>
        <w:sz w:val="20"/>
      </w:rPr>
      <w:t>&amp;</w:t>
    </w:r>
    <w:r>
      <w:rPr>
        <w:sz w:val="20"/>
      </w:rPr>
      <w:t xml:space="preserve"> Sociocu</w:t>
    </w:r>
    <w:r w:rsidR="00C46ECA">
      <w:rPr>
        <w:sz w:val="20"/>
      </w:rPr>
      <w:t xml:space="preserve">ltural Studies, Asian Studies      </w:t>
    </w:r>
    <w:r>
      <w:rPr>
        <w:sz w:val="20"/>
      </w:rPr>
      <w:t>Degree Program: B.A. Sociology, B.A. Asian Studies</w:t>
    </w:r>
    <w:r>
      <w:rPr>
        <w:sz w:val="20"/>
      </w:rPr>
      <w:tab/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C780F"/>
    <w:multiLevelType w:val="hybridMultilevel"/>
    <w:tmpl w:val="D660B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E2A1DF1"/>
    <w:multiLevelType w:val="hybridMultilevel"/>
    <w:tmpl w:val="38DCA1F6"/>
    <w:lvl w:ilvl="0" w:tplc="E4BCA4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9B5852"/>
    <w:multiLevelType w:val="hybridMultilevel"/>
    <w:tmpl w:val="12EA1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1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90489"/>
    <w:rsid w:val="000C4B42"/>
    <w:rsid w:val="002434C6"/>
    <w:rsid w:val="002444A2"/>
    <w:rsid w:val="00330D3E"/>
    <w:rsid w:val="00345845"/>
    <w:rsid w:val="00351663"/>
    <w:rsid w:val="00380D4F"/>
    <w:rsid w:val="003F3DB7"/>
    <w:rsid w:val="00445D50"/>
    <w:rsid w:val="004C0AC5"/>
    <w:rsid w:val="00502085"/>
    <w:rsid w:val="00514C8E"/>
    <w:rsid w:val="00521FFD"/>
    <w:rsid w:val="00581F94"/>
    <w:rsid w:val="005C58EB"/>
    <w:rsid w:val="00614B40"/>
    <w:rsid w:val="006A06CE"/>
    <w:rsid w:val="006F77DC"/>
    <w:rsid w:val="007505D0"/>
    <w:rsid w:val="00795F81"/>
    <w:rsid w:val="008073A7"/>
    <w:rsid w:val="008E2DC9"/>
    <w:rsid w:val="00943D59"/>
    <w:rsid w:val="009712B1"/>
    <w:rsid w:val="009F45EF"/>
    <w:rsid w:val="00B41437"/>
    <w:rsid w:val="00C069B7"/>
    <w:rsid w:val="00C46ECA"/>
    <w:rsid w:val="00C85AD3"/>
    <w:rsid w:val="00D2670A"/>
    <w:rsid w:val="00D46EE4"/>
    <w:rsid w:val="00DA5804"/>
    <w:rsid w:val="00DC20E7"/>
    <w:rsid w:val="00DC61D0"/>
    <w:rsid w:val="00E06F48"/>
    <w:rsid w:val="00E51EAC"/>
    <w:rsid w:val="00E612B3"/>
    <w:rsid w:val="00E6631C"/>
    <w:rsid w:val="00E76C11"/>
    <w:rsid w:val="00F4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5EC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330D3E"/>
    <w:rPr>
      <w:sz w:val="18"/>
      <w:szCs w:val="18"/>
    </w:rPr>
  </w:style>
  <w:style w:type="paragraph" w:styleId="CommentText">
    <w:name w:val="annotation text"/>
    <w:basedOn w:val="Normal"/>
    <w:link w:val="CommentTextChar"/>
    <w:rsid w:val="00330D3E"/>
  </w:style>
  <w:style w:type="character" w:customStyle="1" w:styleId="CommentTextChar">
    <w:name w:val="Comment Text Char"/>
    <w:basedOn w:val="DefaultParagraphFont"/>
    <w:link w:val="CommentText"/>
    <w:rsid w:val="00330D3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30D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30D3E"/>
    <w:rPr>
      <w:rFonts w:ascii="Arial" w:hAnsi="Arial"/>
      <w:b/>
      <w:bCs/>
      <w:sz w:val="20"/>
      <w:szCs w:val="20"/>
    </w:rPr>
  </w:style>
  <w:style w:type="paragraph" w:styleId="Revision">
    <w:name w:val="Revision"/>
    <w:hidden/>
    <w:rsid w:val="00330D3E"/>
    <w:rPr>
      <w:rFonts w:ascii="Arial" w:hAnsi="Arial"/>
    </w:rPr>
  </w:style>
  <w:style w:type="paragraph" w:styleId="ListParagraph">
    <w:name w:val="List Paragraph"/>
    <w:basedOn w:val="Normal"/>
    <w:rsid w:val="00514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330D3E"/>
    <w:rPr>
      <w:sz w:val="18"/>
      <w:szCs w:val="18"/>
    </w:rPr>
  </w:style>
  <w:style w:type="paragraph" w:styleId="CommentText">
    <w:name w:val="annotation text"/>
    <w:basedOn w:val="Normal"/>
    <w:link w:val="CommentTextChar"/>
    <w:rsid w:val="00330D3E"/>
  </w:style>
  <w:style w:type="character" w:customStyle="1" w:styleId="CommentTextChar">
    <w:name w:val="Comment Text Char"/>
    <w:basedOn w:val="DefaultParagraphFont"/>
    <w:link w:val="CommentText"/>
    <w:rsid w:val="00330D3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30D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30D3E"/>
    <w:rPr>
      <w:rFonts w:ascii="Arial" w:hAnsi="Arial"/>
      <w:b/>
      <w:bCs/>
      <w:sz w:val="20"/>
      <w:szCs w:val="20"/>
    </w:rPr>
  </w:style>
  <w:style w:type="paragraph" w:styleId="Revision">
    <w:name w:val="Revision"/>
    <w:hidden/>
    <w:rsid w:val="00330D3E"/>
    <w:rPr>
      <w:rFonts w:ascii="Arial" w:hAnsi="Arial"/>
    </w:rPr>
  </w:style>
  <w:style w:type="paragraph" w:styleId="ListParagraph">
    <w:name w:val="List Paragraph"/>
    <w:basedOn w:val="Normal"/>
    <w:rsid w:val="00514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483</Words>
  <Characters>2759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2013-02-06T18:46:00Z</cp:lastPrinted>
  <dcterms:created xsi:type="dcterms:W3CDTF">2016-09-20T17:49:00Z</dcterms:created>
  <dcterms:modified xsi:type="dcterms:W3CDTF">2016-09-20T17:49:00Z</dcterms:modified>
</cp:coreProperties>
</file>