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CE3CB5" w:rsidRDefault="00CE3CB5" w:rsidP="00CE3CB5">
            <w:pPr>
              <w:rPr>
                <w:sz w:val="20"/>
              </w:rPr>
            </w:pPr>
            <w:r w:rsidRPr="005955C6">
              <w:rPr>
                <w:sz w:val="20"/>
              </w:rPr>
              <w:t xml:space="preserve">Multiple-choice embedded questions within </w:t>
            </w:r>
            <w:r>
              <w:rPr>
                <w:sz w:val="20"/>
              </w:rPr>
              <w:t>final</w:t>
            </w:r>
            <w:r w:rsidRPr="005955C6">
              <w:rPr>
                <w:sz w:val="20"/>
              </w:rPr>
              <w:t xml:space="preserve"> examination</w:t>
            </w:r>
          </w:p>
          <w:p w:rsidR="00CE3CB5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CE3CB5" w:rsidRPr="005955C6" w:rsidRDefault="00CE3CB5" w:rsidP="00CE3CB5">
            <w:pPr>
              <w:rPr>
                <w:sz w:val="20"/>
              </w:rPr>
            </w:pPr>
            <w:r w:rsidRPr="005955C6">
              <w:rPr>
                <w:sz w:val="20"/>
              </w:rPr>
              <w:t>Number of items correct</w:t>
            </w: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CE3CB5" w:rsidRPr="00407B8E" w:rsidRDefault="00CE3CB5" w:rsidP="00CE3CB5">
            <w:pPr>
              <w:rPr>
                <w:sz w:val="20"/>
              </w:rPr>
            </w:pPr>
            <w:r w:rsidRPr="00407B8E">
              <w:rPr>
                <w:sz w:val="20"/>
              </w:rPr>
              <w:t>Students will answer 75% of the embedded test items correctly.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CE3CB5"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CE3CB5" w:rsidRPr="00A80501" w:rsidRDefault="00CE3CB5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</w:t>
            </w:r>
            <w:r w:rsidR="007A7CDE">
              <w:rPr>
                <w:i/>
                <w:color w:val="0070C0"/>
                <w:sz w:val="20"/>
              </w:rPr>
              <w:t>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BA5961" w:rsidRDefault="00BA5961" w:rsidP="00351663">
            <w:pPr>
              <w:rPr>
                <w:sz w:val="20"/>
              </w:rPr>
            </w:pPr>
            <w:r w:rsidRPr="00BA5961">
              <w:rPr>
                <w:sz w:val="20"/>
              </w:rPr>
              <w:t>Students will be able to analyze the interrelationship between cultural change and the evolving function of language, music, and art as modes of artistic expression.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7A7CDE" w:rsidRPr="00C01161" w:rsidRDefault="007A7CDE" w:rsidP="007A7CDE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CE3CB5" w:rsidRPr="00C10FC2" w:rsidRDefault="00CE3CB5" w:rsidP="00CE3CB5">
            <w:pPr>
              <w:rPr>
                <w:sz w:val="20"/>
                <w:szCs w:val="18"/>
              </w:rPr>
            </w:pPr>
            <w:r w:rsidRPr="00C10FC2">
              <w:rPr>
                <w:sz w:val="20"/>
                <w:szCs w:val="18"/>
              </w:rPr>
              <w:t xml:space="preserve">Case studies comparing and contrasting </w:t>
            </w:r>
            <w:r>
              <w:rPr>
                <w:sz w:val="20"/>
                <w:szCs w:val="18"/>
              </w:rPr>
              <w:t xml:space="preserve">the students’ evolving </w:t>
            </w:r>
            <w:r w:rsidRPr="00C10FC2">
              <w:rPr>
                <w:sz w:val="20"/>
                <w:szCs w:val="18"/>
              </w:rPr>
              <w:t>cultural perspectives on artistic expression</w:t>
            </w:r>
            <w:r>
              <w:rPr>
                <w:sz w:val="20"/>
                <w:szCs w:val="18"/>
              </w:rPr>
              <w:t xml:space="preserve"> using the same assessment tool at the beginning of the class and at the end of the class</w:t>
            </w:r>
          </w:p>
          <w:p w:rsidR="00CE3CB5" w:rsidRDefault="00CE3CB5" w:rsidP="00CE3CB5">
            <w:pPr>
              <w:rPr>
                <w:i/>
                <w:color w:val="0070C0"/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CE3CB5" w:rsidRPr="00905CCE" w:rsidRDefault="00CE3CB5" w:rsidP="00CE3CB5">
            <w:pPr>
              <w:rPr>
                <w:sz w:val="20"/>
              </w:rPr>
            </w:pPr>
            <w:r w:rsidRPr="00C10FC2">
              <w:rPr>
                <w:sz w:val="20"/>
              </w:rPr>
              <w:t>Rubric with faculty panel review</w:t>
            </w: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CE3CB5" w:rsidRPr="00407B8E" w:rsidRDefault="00CE3CB5" w:rsidP="00CE3CB5">
            <w:pPr>
              <w:rPr>
                <w:sz w:val="20"/>
              </w:rPr>
            </w:pPr>
            <w:r w:rsidRPr="00407B8E">
              <w:rPr>
                <w:sz w:val="20"/>
              </w:rPr>
              <w:t>Students will achieve a 2 or better on a 3-point rubric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CE3CB5"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7A7CDE" w:rsidRPr="00C01161" w:rsidRDefault="007A7CDE" w:rsidP="007A7CDE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BA5961" w:rsidRPr="00BA5961" w:rsidRDefault="00BA5961" w:rsidP="00BA5961">
            <w:pPr>
              <w:rPr>
                <w:sz w:val="20"/>
              </w:rPr>
            </w:pPr>
            <w:r w:rsidRPr="00BA5961">
              <w:rPr>
                <w:sz w:val="20"/>
              </w:rPr>
              <w:t>Students will be able to analyze a form of expression in terms of multiple cultural perspectives.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7A7CDE" w:rsidRPr="00C01161" w:rsidRDefault="007A7CDE" w:rsidP="007A7CDE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CE3CB5" w:rsidRPr="00260A6D" w:rsidRDefault="00CE3CB5" w:rsidP="00CE3CB5">
            <w:pPr>
              <w:rPr>
                <w:sz w:val="20"/>
                <w:szCs w:val="18"/>
              </w:rPr>
            </w:pPr>
            <w:r w:rsidRPr="00260A6D">
              <w:rPr>
                <w:sz w:val="20"/>
                <w:szCs w:val="18"/>
              </w:rPr>
              <w:t>Students will participate in a collaborative and interactive artistic expression activity with a civic component. Each student will purchase and paint a pair of converse sneakers to be donated to needy children in Haiti in a class project.</w:t>
            </w:r>
          </w:p>
          <w:p w:rsidR="00CE3CB5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</w:p>
          <w:p w:rsidR="00CE3CB5" w:rsidRPr="00905CCE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CE3CB5" w:rsidRPr="00260A6D" w:rsidRDefault="00CE3CB5" w:rsidP="00CE3CB5">
            <w:pPr>
              <w:rPr>
                <w:sz w:val="20"/>
              </w:rPr>
            </w:pPr>
            <w:r w:rsidRPr="00260A6D">
              <w:rPr>
                <w:sz w:val="20"/>
              </w:rPr>
              <w:t>Faculty panel verification of completion of multi-step process</w:t>
            </w: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</w:p>
          <w:p w:rsidR="00CE3CB5" w:rsidRDefault="00CE3CB5" w:rsidP="00CE3CB5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CE3CB5" w:rsidRDefault="00CE3CB5" w:rsidP="00CE3CB5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Participation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CE3CB5"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7A7CDE" w:rsidRPr="00C01161" w:rsidRDefault="007A7CDE" w:rsidP="007A7CDE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D801EE" w:rsidRDefault="00D801EE" w:rsidP="00351663">
            <w:pPr>
              <w:rPr>
                <w:sz w:val="20"/>
              </w:rPr>
            </w:pPr>
            <w:r w:rsidRPr="00D801EE">
              <w:rPr>
                <w:sz w:val="20"/>
              </w:rPr>
              <w:t>Students will demonstrate the willingness to address problems related to freedom of expression with regard to language, music, and/or art.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7A7CDE" w:rsidRPr="00C01161" w:rsidRDefault="007A7CDE" w:rsidP="007A7CDE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8" w:rsidRDefault="00E06F48">
      <w:r>
        <w:separator/>
      </w:r>
    </w:p>
  </w:endnote>
  <w:endnote w:type="continuationSeparator" w:id="0">
    <w:p w:rsidR="00E06F48" w:rsidRDefault="00E0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C77670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C77670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726F0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8" w:rsidRDefault="00E06F48">
      <w:r>
        <w:separator/>
      </w:r>
    </w:p>
  </w:footnote>
  <w:footnote w:type="continuationSeparator" w:id="0">
    <w:p w:rsidR="00E06F48" w:rsidRDefault="00E06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E34707B" wp14:editId="7CCBFD04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7A7CDE" w:rsidP="00581F94">
    <w:pPr>
      <w:rPr>
        <w:b/>
        <w:sz w:val="20"/>
      </w:rPr>
    </w:pPr>
    <w:r>
      <w:rPr>
        <w:b/>
        <w:sz w:val="20"/>
      </w:rPr>
      <w:t>Global Learning Course</w:t>
    </w:r>
  </w:p>
  <w:p w:rsidR="007A7CDE" w:rsidRPr="00581F94" w:rsidRDefault="007A7CDE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BA5961">
      <w:rPr>
        <w:sz w:val="20"/>
      </w:rPr>
      <w:t>IDS 3336, Artistic Expression in a Global Society</w:t>
    </w:r>
    <w:r w:rsidRPr="00581F94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BA5961">
      <w:rPr>
        <w:sz w:val="20"/>
      </w:rPr>
      <w:t>Undergraduate Education</w:t>
    </w:r>
    <w:r w:rsidR="007A7CDE">
      <w:rPr>
        <w:sz w:val="20"/>
      </w:rPr>
      <w:tab/>
      <w:t>Degree Program: Interdisciplinary Studies</w:t>
    </w:r>
    <w:r w:rsidR="007A7CDE">
      <w:rPr>
        <w:sz w:val="20"/>
      </w:rPr>
      <w:tab/>
    </w:r>
    <w:r w:rsidR="007A7CDE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396290"/>
    <w:multiLevelType w:val="hybridMultilevel"/>
    <w:tmpl w:val="4740F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2E6DC9"/>
    <w:rsid w:val="00351663"/>
    <w:rsid w:val="003F3DB7"/>
    <w:rsid w:val="00445D50"/>
    <w:rsid w:val="00521FFD"/>
    <w:rsid w:val="005726F0"/>
    <w:rsid w:val="00581F94"/>
    <w:rsid w:val="005C58EB"/>
    <w:rsid w:val="006A06CE"/>
    <w:rsid w:val="007505D0"/>
    <w:rsid w:val="00770642"/>
    <w:rsid w:val="00795F81"/>
    <w:rsid w:val="007A7CDE"/>
    <w:rsid w:val="008E2DC9"/>
    <w:rsid w:val="00943D59"/>
    <w:rsid w:val="00BA5961"/>
    <w:rsid w:val="00C77670"/>
    <w:rsid w:val="00C85AD3"/>
    <w:rsid w:val="00CE3CB5"/>
    <w:rsid w:val="00D46EE4"/>
    <w:rsid w:val="00D801EE"/>
    <w:rsid w:val="00DA5804"/>
    <w:rsid w:val="00DC61D0"/>
    <w:rsid w:val="00E06F48"/>
    <w:rsid w:val="00E6631C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2016-09-15T19:19:00Z</dcterms:created>
  <dcterms:modified xsi:type="dcterms:W3CDTF">2016-09-15T19:19:00Z</dcterms:modified>
</cp:coreProperties>
</file>