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837063">
        <w:trPr>
          <w:trHeight w:val="305"/>
          <w:tblHeader/>
        </w:trPr>
        <w:tc>
          <w:tcPr>
            <w:tcW w:w="4343" w:type="dxa"/>
          </w:tcPr>
          <w:p w:rsidR="00837063" w:rsidRDefault="00837063">
            <w:pPr>
              <w:rPr>
                <w:b/>
                <w:sz w:val="20"/>
              </w:rPr>
            </w:pPr>
            <w:r>
              <w:rPr>
                <w:b/>
                <w:sz w:val="20"/>
              </w:rPr>
              <w:t>Global Learning Student Learning Outcome Addressed</w:t>
            </w:r>
          </w:p>
        </w:tc>
        <w:tc>
          <w:tcPr>
            <w:tcW w:w="4343" w:type="dxa"/>
          </w:tcPr>
          <w:p w:rsidR="00837063" w:rsidRDefault="00837063">
            <w:pPr>
              <w:rPr>
                <w:b/>
                <w:sz w:val="20"/>
              </w:rPr>
            </w:pPr>
            <w:r>
              <w:rPr>
                <w:b/>
                <w:sz w:val="20"/>
              </w:rPr>
              <w:t>Assessment Method</w:t>
            </w:r>
          </w:p>
        </w:tc>
        <w:tc>
          <w:tcPr>
            <w:tcW w:w="4343" w:type="dxa"/>
          </w:tcPr>
          <w:p w:rsidR="00837063" w:rsidRDefault="00837063">
            <w:pPr>
              <w:pStyle w:val="Heading1"/>
              <w:rPr>
                <w:rFonts w:ascii="Arial" w:hAnsi="Arial"/>
                <w:b w:val="0"/>
                <w:sz w:val="20"/>
              </w:rPr>
            </w:pPr>
            <w:r>
              <w:rPr>
                <w:rFonts w:ascii="Arial" w:hAnsi="Arial"/>
                <w:sz w:val="20"/>
              </w:rPr>
              <w:t>Assessment Results</w:t>
            </w:r>
          </w:p>
        </w:tc>
      </w:tr>
      <w:tr w:rsidR="00837063">
        <w:trPr>
          <w:trHeight w:val="1140"/>
        </w:trPr>
        <w:tc>
          <w:tcPr>
            <w:tcW w:w="4343" w:type="dxa"/>
          </w:tcPr>
          <w:p w:rsidR="00837063" w:rsidRDefault="00837063">
            <w:pPr>
              <w:rPr>
                <w:sz w:val="20"/>
              </w:rPr>
            </w:pPr>
          </w:p>
          <w:p w:rsidR="00837063" w:rsidRDefault="00837063">
            <w:pPr>
              <w:rPr>
                <w:sz w:val="20"/>
              </w:rPr>
            </w:pPr>
            <w:r>
              <w:rPr>
                <w:b/>
                <w:sz w:val="20"/>
                <w:u w:val="single"/>
              </w:rPr>
              <w:t>Global Awareness:</w:t>
            </w:r>
            <w:r>
              <w:rPr>
                <w:sz w:val="20"/>
              </w:rPr>
              <w:t xml:space="preserve"> Students will be able to demonstrate knowledge of the interrelatedness of local, global, international, and intercultural issues, trends, and systems.</w:t>
            </w:r>
          </w:p>
          <w:p w:rsidR="00837063" w:rsidRDefault="00837063">
            <w:pPr>
              <w:rPr>
                <w:b/>
                <w:color w:val="0070C0"/>
                <w:sz w:val="22"/>
                <w:u w:val="single"/>
              </w:rPr>
            </w:pPr>
          </w:p>
        </w:tc>
        <w:tc>
          <w:tcPr>
            <w:tcW w:w="4343" w:type="dxa"/>
            <w:vMerge w:val="restart"/>
          </w:tcPr>
          <w:p w:rsidR="00837063" w:rsidRDefault="00837063">
            <w:pPr>
              <w:rPr>
                <w:sz w:val="20"/>
              </w:rPr>
            </w:pPr>
            <w:r>
              <w:rPr>
                <w:sz w:val="20"/>
              </w:rPr>
              <w:t>Assessment Activity/Artifact:</w:t>
            </w:r>
          </w:p>
          <w:p w:rsidR="00837063" w:rsidRDefault="00837063">
            <w:pPr>
              <w:rPr>
                <w:i/>
                <w:color w:val="0070C0"/>
                <w:sz w:val="20"/>
              </w:rPr>
            </w:pPr>
          </w:p>
          <w:p w:rsidR="00837063" w:rsidRDefault="00837063">
            <w:pPr>
              <w:rPr>
                <w:sz w:val="20"/>
              </w:rPr>
            </w:pPr>
            <w:r>
              <w:rPr>
                <w:sz w:val="20"/>
              </w:rPr>
              <w:t>Class paper on readings, movies and issues regarding French and Francophone cinema with a focus on local and global dimensions, as well as the interconnections of these dimensions. The question will address the readings: the impact of the francophone Diaspora.</w:t>
            </w:r>
          </w:p>
          <w:p w:rsidR="00837063" w:rsidRDefault="00837063">
            <w:pPr>
              <w:rPr>
                <w:sz w:val="20"/>
              </w:rPr>
            </w:pPr>
          </w:p>
          <w:p w:rsidR="00837063" w:rsidRDefault="00837063">
            <w:pPr>
              <w:rPr>
                <w:sz w:val="20"/>
              </w:rPr>
            </w:pPr>
            <w:r>
              <w:rPr>
                <w:sz w:val="20"/>
              </w:rPr>
              <w:t xml:space="preserve">Evaluation Process: </w:t>
            </w:r>
          </w:p>
          <w:p w:rsidR="00837063" w:rsidRDefault="00837063">
            <w:pPr>
              <w:rPr>
                <w:sz w:val="20"/>
              </w:rPr>
            </w:pPr>
            <w:r>
              <w:rPr>
                <w:sz w:val="20"/>
              </w:rPr>
              <w:t xml:space="preserve">Paper will be graded on a </w:t>
            </w:r>
            <w:proofErr w:type="gramStart"/>
            <w:r>
              <w:rPr>
                <w:sz w:val="20"/>
              </w:rPr>
              <w:t>5 point</w:t>
            </w:r>
            <w:proofErr w:type="gramEnd"/>
            <w:r>
              <w:rPr>
                <w:sz w:val="20"/>
              </w:rPr>
              <w:t xml:space="preserve"> scale with a score of 1 indicating a failure to sufficiently make the connections required and a score of 5 indicating excellence in this regard.</w:t>
            </w:r>
          </w:p>
          <w:p w:rsidR="00837063" w:rsidRDefault="00837063">
            <w:pPr>
              <w:rPr>
                <w:sz w:val="20"/>
              </w:rPr>
            </w:pPr>
          </w:p>
          <w:p w:rsidR="00837063" w:rsidRDefault="00837063">
            <w:pPr>
              <w:rPr>
                <w:sz w:val="20"/>
              </w:rPr>
            </w:pPr>
          </w:p>
          <w:p w:rsidR="00837063" w:rsidRDefault="00837063">
            <w:pPr>
              <w:rPr>
                <w:sz w:val="20"/>
              </w:rPr>
            </w:pPr>
            <w:r>
              <w:rPr>
                <w:sz w:val="20"/>
              </w:rPr>
              <w:t>Minimum Criteria for Success: A score of 3</w:t>
            </w:r>
          </w:p>
          <w:p w:rsidR="00837063" w:rsidRDefault="00837063">
            <w:pPr>
              <w:rPr>
                <w:i/>
                <w:color w:val="0070C0"/>
                <w:sz w:val="20"/>
              </w:rPr>
            </w:pPr>
          </w:p>
          <w:p w:rsidR="00837063" w:rsidRDefault="00837063">
            <w:pPr>
              <w:rPr>
                <w:i/>
                <w:color w:val="0070C0"/>
                <w:sz w:val="20"/>
              </w:rPr>
            </w:pPr>
          </w:p>
          <w:p w:rsidR="00837063" w:rsidRDefault="00837063">
            <w:pPr>
              <w:rPr>
                <w:i/>
                <w:color w:val="0070C0"/>
                <w:sz w:val="20"/>
              </w:rPr>
            </w:pPr>
          </w:p>
          <w:p w:rsidR="00837063" w:rsidRDefault="00837063">
            <w:pPr>
              <w:rPr>
                <w:sz w:val="20"/>
              </w:rPr>
            </w:pPr>
            <w:r>
              <w:rPr>
                <w:sz w:val="20"/>
              </w:rPr>
              <w:t>Sample: All students will be assessed</w:t>
            </w:r>
          </w:p>
          <w:p w:rsidR="00837063" w:rsidRDefault="00837063">
            <w:pPr>
              <w:rPr>
                <w:i/>
                <w:color w:val="0070C0"/>
                <w:sz w:val="22"/>
              </w:rPr>
            </w:pPr>
          </w:p>
          <w:p w:rsidR="00837063" w:rsidRDefault="00837063">
            <w:pPr>
              <w:rPr>
                <w:i/>
                <w:color w:val="0070C0"/>
                <w:sz w:val="22"/>
              </w:rPr>
            </w:pPr>
          </w:p>
          <w:p w:rsidR="00837063" w:rsidRDefault="00837063">
            <w:pPr>
              <w:rPr>
                <w:i/>
                <w:color w:val="0070C0"/>
                <w:sz w:val="22"/>
              </w:rPr>
            </w:pPr>
          </w:p>
        </w:tc>
        <w:tc>
          <w:tcPr>
            <w:tcW w:w="4343" w:type="dxa"/>
            <w:vMerge w:val="restart"/>
          </w:tcPr>
          <w:p w:rsidR="00837063" w:rsidRDefault="00837063">
            <w:pPr>
              <w:rPr>
                <w:i/>
                <w:color w:val="0070C0"/>
                <w:sz w:val="20"/>
              </w:rPr>
            </w:pPr>
            <w:r>
              <w:rPr>
                <w:i/>
                <w:color w:val="0070C0"/>
                <w:sz w:val="20"/>
              </w:rPr>
              <w:t xml:space="preserve">To be entered </w:t>
            </w:r>
            <w:r w:rsidR="001C75A3">
              <w:rPr>
                <w:i/>
                <w:color w:val="0070C0"/>
                <w:sz w:val="20"/>
              </w:rPr>
              <w:t>after each time course is taught</w:t>
            </w: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tc>
      </w:tr>
      <w:tr w:rsidR="00837063">
        <w:trPr>
          <w:trHeight w:val="260"/>
        </w:trPr>
        <w:tc>
          <w:tcPr>
            <w:tcW w:w="4343" w:type="dxa"/>
          </w:tcPr>
          <w:p w:rsidR="00837063" w:rsidRDefault="00837063">
            <w:pPr>
              <w:rPr>
                <w:b/>
                <w:sz w:val="20"/>
              </w:rPr>
            </w:pPr>
            <w:r>
              <w:rPr>
                <w:b/>
                <w:sz w:val="20"/>
              </w:rPr>
              <w:t>Course Learning Outcome</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393"/>
        </w:trPr>
        <w:tc>
          <w:tcPr>
            <w:tcW w:w="4343" w:type="dxa"/>
          </w:tcPr>
          <w:p w:rsidR="00837063" w:rsidRPr="00ED77CD" w:rsidRDefault="00837063" w:rsidP="00837063">
            <w:pPr>
              <w:rPr>
                <w:sz w:val="20"/>
              </w:rPr>
            </w:pPr>
            <w:r w:rsidRPr="006A373F">
              <w:rPr>
                <w:sz w:val="20"/>
              </w:rPr>
              <w:t xml:space="preserve">Students will be able to demonstrate an understanding of </w:t>
            </w:r>
            <w:r>
              <w:rPr>
                <w:sz w:val="20"/>
              </w:rPr>
              <w:t xml:space="preserve">French and Francophone movies in </w:t>
            </w:r>
            <w:r w:rsidRPr="006A373F">
              <w:rPr>
                <w:sz w:val="20"/>
              </w:rPr>
              <w:t>local and global perspective</w:t>
            </w:r>
            <w:r>
              <w:rPr>
                <w:sz w:val="20"/>
              </w:rPr>
              <w:t>s</w:t>
            </w:r>
            <w:r w:rsidRPr="006A373F">
              <w:rPr>
                <w:sz w:val="20"/>
              </w:rPr>
              <w:t xml:space="preserve"> as well as the interconnections of these dimensions</w:t>
            </w:r>
            <w:r>
              <w:rPr>
                <w:sz w:val="20"/>
              </w:rPr>
              <w:t xml:space="preserve">. </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60"/>
        </w:trPr>
        <w:tc>
          <w:tcPr>
            <w:tcW w:w="13029" w:type="dxa"/>
            <w:gridSpan w:val="3"/>
          </w:tcPr>
          <w:p w:rsidR="00837063" w:rsidRDefault="00837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b/>
                <w:sz w:val="20"/>
              </w:rPr>
              <w:t>Use of Results for Improving Student Learning</w:t>
            </w:r>
          </w:p>
        </w:tc>
      </w:tr>
      <w:tr w:rsidR="00837063">
        <w:trPr>
          <w:trHeight w:val="1664"/>
        </w:trPr>
        <w:tc>
          <w:tcPr>
            <w:tcW w:w="13029" w:type="dxa"/>
            <w:gridSpan w:val="3"/>
          </w:tcPr>
          <w:p w:rsidR="001C75A3" w:rsidRDefault="001C75A3" w:rsidP="001C75A3">
            <w:pPr>
              <w:rPr>
                <w:i/>
                <w:color w:val="0070C0"/>
                <w:sz w:val="20"/>
              </w:rPr>
            </w:pPr>
            <w:r>
              <w:rPr>
                <w:i/>
                <w:color w:val="0070C0"/>
                <w:sz w:val="20"/>
              </w:rPr>
              <w:t>To be entered after each time course is taught</w:t>
            </w:r>
          </w:p>
          <w:p w:rsidR="00837063" w:rsidRDefault="00837063">
            <w:pPr>
              <w:rPr>
                <w:i/>
                <w:color w:val="0070C0"/>
                <w:sz w:val="20"/>
              </w:rPr>
            </w:pPr>
          </w:p>
        </w:tc>
      </w:tr>
    </w:tbl>
    <w:p w:rsidR="00837063" w:rsidRDefault="008370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837063">
        <w:trPr>
          <w:trHeight w:val="305"/>
          <w:tblHeader/>
        </w:trPr>
        <w:tc>
          <w:tcPr>
            <w:tcW w:w="4343" w:type="dxa"/>
          </w:tcPr>
          <w:p w:rsidR="00837063" w:rsidRDefault="00837063">
            <w:pPr>
              <w:rPr>
                <w:b/>
                <w:sz w:val="20"/>
              </w:rPr>
            </w:pPr>
            <w:r>
              <w:rPr>
                <w:b/>
                <w:sz w:val="20"/>
              </w:rPr>
              <w:lastRenderedPageBreak/>
              <w:t>Global Learning Student Learning Outcome Addressed</w:t>
            </w:r>
          </w:p>
        </w:tc>
        <w:tc>
          <w:tcPr>
            <w:tcW w:w="4343" w:type="dxa"/>
          </w:tcPr>
          <w:p w:rsidR="00837063" w:rsidRDefault="00837063">
            <w:pPr>
              <w:rPr>
                <w:b/>
                <w:sz w:val="20"/>
              </w:rPr>
            </w:pPr>
            <w:r>
              <w:rPr>
                <w:b/>
                <w:sz w:val="20"/>
              </w:rPr>
              <w:t>Assessment Method</w:t>
            </w:r>
          </w:p>
        </w:tc>
        <w:tc>
          <w:tcPr>
            <w:tcW w:w="4343" w:type="dxa"/>
          </w:tcPr>
          <w:p w:rsidR="00837063" w:rsidRDefault="00837063">
            <w:pPr>
              <w:pStyle w:val="Heading1"/>
              <w:rPr>
                <w:rFonts w:ascii="Arial" w:hAnsi="Arial"/>
                <w:b w:val="0"/>
                <w:sz w:val="20"/>
              </w:rPr>
            </w:pPr>
            <w:r>
              <w:rPr>
                <w:rFonts w:ascii="Arial" w:hAnsi="Arial"/>
                <w:sz w:val="20"/>
              </w:rPr>
              <w:t>Assessment Results</w:t>
            </w:r>
          </w:p>
        </w:tc>
      </w:tr>
      <w:tr w:rsidR="00837063">
        <w:trPr>
          <w:trHeight w:val="1140"/>
        </w:trPr>
        <w:tc>
          <w:tcPr>
            <w:tcW w:w="4343" w:type="dxa"/>
          </w:tcPr>
          <w:p w:rsidR="00837063" w:rsidRDefault="00837063">
            <w:pPr>
              <w:rPr>
                <w:b/>
                <w:color w:val="0070C0"/>
                <w:sz w:val="22"/>
                <w:u w:val="single"/>
              </w:rPr>
            </w:pPr>
          </w:p>
          <w:p w:rsidR="00837063" w:rsidRDefault="00837063">
            <w:pPr>
              <w:rPr>
                <w:sz w:val="20"/>
              </w:rPr>
            </w:pPr>
            <w:r>
              <w:rPr>
                <w:b/>
                <w:sz w:val="20"/>
                <w:u w:val="single"/>
              </w:rPr>
              <w:t>Global Perspective</w:t>
            </w:r>
            <w:r>
              <w:rPr>
                <w:b/>
                <w:sz w:val="20"/>
              </w:rPr>
              <w:t xml:space="preserve">: </w:t>
            </w:r>
            <w:r>
              <w:rPr>
                <w:sz w:val="20"/>
              </w:rPr>
              <w:t>Students will be able to develop a multi-perspective analysis of local, global, international, and intercultural problems.</w:t>
            </w:r>
          </w:p>
          <w:p w:rsidR="00837063" w:rsidRDefault="00837063">
            <w:pPr>
              <w:rPr>
                <w:b/>
                <w:color w:val="0070C0"/>
                <w:sz w:val="22"/>
                <w:u w:val="single"/>
              </w:rPr>
            </w:pPr>
          </w:p>
        </w:tc>
        <w:tc>
          <w:tcPr>
            <w:tcW w:w="4343" w:type="dxa"/>
            <w:vMerge w:val="restart"/>
          </w:tcPr>
          <w:p w:rsidR="00837063" w:rsidRDefault="00837063">
            <w:pPr>
              <w:rPr>
                <w:sz w:val="20"/>
              </w:rPr>
            </w:pPr>
            <w:r>
              <w:rPr>
                <w:sz w:val="20"/>
              </w:rPr>
              <w:t>Assessment Activity/Artifact:</w:t>
            </w:r>
          </w:p>
          <w:p w:rsidR="00837063" w:rsidRDefault="00837063">
            <w:pPr>
              <w:rPr>
                <w:i/>
                <w:color w:val="0070C0"/>
                <w:sz w:val="20"/>
              </w:rPr>
            </w:pPr>
          </w:p>
          <w:p w:rsidR="00837063" w:rsidRPr="00B06319" w:rsidRDefault="00837063">
            <w:pPr>
              <w:rPr>
                <w:sz w:val="20"/>
              </w:rPr>
            </w:pPr>
            <w:r w:rsidRPr="00B06319">
              <w:rPr>
                <w:sz w:val="20"/>
              </w:rPr>
              <w:t>Oral presentations will allow students to</w:t>
            </w:r>
          </w:p>
          <w:p w:rsidR="00837063" w:rsidRDefault="00837063" w:rsidP="00837063">
            <w:pPr>
              <w:rPr>
                <w:sz w:val="20"/>
              </w:rPr>
            </w:pPr>
            <w:proofErr w:type="gramStart"/>
            <w:r w:rsidRPr="00B06319">
              <w:rPr>
                <w:sz w:val="20"/>
              </w:rPr>
              <w:t>compare</w:t>
            </w:r>
            <w:proofErr w:type="gramEnd"/>
            <w:r w:rsidRPr="00B06319">
              <w:rPr>
                <w:sz w:val="20"/>
              </w:rPr>
              <w:t xml:space="preserve"> movies produced in the Francophone world, the way they represent race, class, language politics in postcolonial context</w:t>
            </w:r>
            <w:r>
              <w:rPr>
                <w:sz w:val="20"/>
              </w:rPr>
              <w:t>.</w:t>
            </w:r>
          </w:p>
          <w:p w:rsidR="00837063" w:rsidRDefault="00837063">
            <w:pPr>
              <w:rPr>
                <w:sz w:val="20"/>
              </w:rPr>
            </w:pPr>
          </w:p>
          <w:p w:rsidR="00837063" w:rsidRDefault="00837063">
            <w:pPr>
              <w:rPr>
                <w:sz w:val="20"/>
              </w:rPr>
            </w:pPr>
            <w:r>
              <w:rPr>
                <w:sz w:val="20"/>
              </w:rPr>
              <w:t>Evaluation Process:</w:t>
            </w:r>
          </w:p>
          <w:p w:rsidR="00837063" w:rsidRDefault="00837063">
            <w:pPr>
              <w:rPr>
                <w:sz w:val="20"/>
              </w:rPr>
            </w:pPr>
          </w:p>
          <w:p w:rsidR="00837063" w:rsidRDefault="00837063">
            <w:pPr>
              <w:rPr>
                <w:sz w:val="20"/>
              </w:rPr>
            </w:pPr>
            <w:r>
              <w:rPr>
                <w:sz w:val="20"/>
              </w:rPr>
              <w:t xml:space="preserve">Presentations will be graded on </w:t>
            </w:r>
            <w:proofErr w:type="gramStart"/>
            <w:r>
              <w:rPr>
                <w:sz w:val="20"/>
              </w:rPr>
              <w:t>5 point</w:t>
            </w:r>
            <w:proofErr w:type="gramEnd"/>
            <w:r>
              <w:rPr>
                <w:sz w:val="20"/>
              </w:rPr>
              <w:t xml:space="preserve"> scale, with a score of 1 indicating failure and 5 indicating excellence.</w:t>
            </w:r>
          </w:p>
          <w:p w:rsidR="00837063" w:rsidRDefault="00837063">
            <w:pPr>
              <w:rPr>
                <w:sz w:val="20"/>
              </w:rPr>
            </w:pPr>
          </w:p>
          <w:p w:rsidR="00837063" w:rsidRDefault="00837063">
            <w:pPr>
              <w:rPr>
                <w:sz w:val="20"/>
              </w:rPr>
            </w:pPr>
          </w:p>
          <w:p w:rsidR="00837063" w:rsidRDefault="00837063">
            <w:pPr>
              <w:rPr>
                <w:sz w:val="20"/>
              </w:rPr>
            </w:pPr>
            <w:r>
              <w:rPr>
                <w:sz w:val="20"/>
              </w:rPr>
              <w:t>Minimum Criteria for Success: A score of 3</w:t>
            </w:r>
          </w:p>
          <w:p w:rsidR="00837063" w:rsidRDefault="00837063">
            <w:pPr>
              <w:rPr>
                <w:i/>
                <w:color w:val="0070C0"/>
                <w:sz w:val="20"/>
              </w:rPr>
            </w:pPr>
          </w:p>
          <w:p w:rsidR="00837063" w:rsidRDefault="00837063">
            <w:pPr>
              <w:rPr>
                <w:i/>
                <w:color w:val="0070C0"/>
                <w:sz w:val="20"/>
              </w:rPr>
            </w:pPr>
          </w:p>
          <w:p w:rsidR="00837063" w:rsidRDefault="00837063">
            <w:pPr>
              <w:rPr>
                <w:i/>
                <w:color w:val="0070C0"/>
                <w:sz w:val="20"/>
              </w:rPr>
            </w:pPr>
          </w:p>
          <w:p w:rsidR="00837063" w:rsidRDefault="00837063">
            <w:pPr>
              <w:rPr>
                <w:sz w:val="20"/>
              </w:rPr>
            </w:pPr>
            <w:r>
              <w:rPr>
                <w:sz w:val="20"/>
              </w:rPr>
              <w:t>Sample: All students will be assessed</w:t>
            </w:r>
          </w:p>
          <w:p w:rsidR="00837063" w:rsidRDefault="00837063">
            <w:pPr>
              <w:rPr>
                <w:i/>
                <w:color w:val="0070C0"/>
                <w:sz w:val="22"/>
              </w:rPr>
            </w:pPr>
          </w:p>
          <w:p w:rsidR="00837063" w:rsidRDefault="00837063">
            <w:pPr>
              <w:rPr>
                <w:i/>
                <w:color w:val="0070C0"/>
                <w:sz w:val="22"/>
              </w:rPr>
            </w:pPr>
          </w:p>
          <w:p w:rsidR="00837063" w:rsidRDefault="00837063">
            <w:pPr>
              <w:rPr>
                <w:i/>
                <w:color w:val="0070C0"/>
                <w:sz w:val="22"/>
              </w:rPr>
            </w:pPr>
          </w:p>
        </w:tc>
        <w:tc>
          <w:tcPr>
            <w:tcW w:w="4343" w:type="dxa"/>
            <w:vMerge w:val="restart"/>
          </w:tcPr>
          <w:p w:rsidR="001C75A3" w:rsidRDefault="001C75A3" w:rsidP="001C75A3">
            <w:pPr>
              <w:rPr>
                <w:i/>
                <w:color w:val="0070C0"/>
                <w:sz w:val="20"/>
              </w:rPr>
            </w:pPr>
            <w:r>
              <w:rPr>
                <w:i/>
                <w:color w:val="0070C0"/>
                <w:sz w:val="20"/>
              </w:rPr>
              <w:t>To be entered after each time course is taught</w:t>
            </w: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bookmarkStart w:id="0" w:name="_GoBack"/>
            <w:bookmarkEnd w:id="0"/>
          </w:p>
        </w:tc>
      </w:tr>
      <w:tr w:rsidR="00837063">
        <w:trPr>
          <w:trHeight w:val="260"/>
        </w:trPr>
        <w:tc>
          <w:tcPr>
            <w:tcW w:w="4343" w:type="dxa"/>
          </w:tcPr>
          <w:p w:rsidR="00837063" w:rsidRDefault="00837063">
            <w:pPr>
              <w:rPr>
                <w:b/>
                <w:sz w:val="20"/>
              </w:rPr>
            </w:pPr>
            <w:r>
              <w:rPr>
                <w:b/>
                <w:sz w:val="20"/>
              </w:rPr>
              <w:t>Course Learning Outcome</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393"/>
        </w:trPr>
        <w:tc>
          <w:tcPr>
            <w:tcW w:w="4343" w:type="dxa"/>
          </w:tcPr>
          <w:p w:rsidR="00837063" w:rsidRDefault="00837063">
            <w:pPr>
              <w:rPr>
                <w:sz w:val="20"/>
              </w:rPr>
            </w:pPr>
          </w:p>
          <w:p w:rsidR="00837063" w:rsidRPr="006A373F" w:rsidRDefault="00837063" w:rsidP="00837063">
            <w:pPr>
              <w:rPr>
                <w:sz w:val="20"/>
              </w:rPr>
            </w:pPr>
            <w:r w:rsidRPr="006A373F">
              <w:rPr>
                <w:sz w:val="20"/>
              </w:rPr>
              <w:t xml:space="preserve">Students will be able to conduct an analysis of texts, discourses and representations produced in </w:t>
            </w:r>
            <w:r>
              <w:rPr>
                <w:sz w:val="20"/>
              </w:rPr>
              <w:t>the French and Francophone world taking into account global and</w:t>
            </w:r>
            <w:r w:rsidRPr="006A373F">
              <w:rPr>
                <w:sz w:val="20"/>
              </w:rPr>
              <w:t xml:space="preserve"> local perspective</w:t>
            </w:r>
            <w:r>
              <w:rPr>
                <w:sz w:val="20"/>
              </w:rPr>
              <w:t>s</w:t>
            </w:r>
            <w:r w:rsidRPr="006A373F">
              <w:rPr>
                <w:sz w:val="20"/>
              </w:rPr>
              <w:t xml:space="preserve"> as well as the interconnections of these dimensions</w:t>
            </w:r>
            <w:r>
              <w:rPr>
                <w:sz w:val="20"/>
              </w:rPr>
              <w:t>.</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60"/>
        </w:trPr>
        <w:tc>
          <w:tcPr>
            <w:tcW w:w="13029" w:type="dxa"/>
            <w:gridSpan w:val="3"/>
          </w:tcPr>
          <w:p w:rsidR="00837063" w:rsidRDefault="00837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b/>
                <w:sz w:val="20"/>
              </w:rPr>
              <w:t>Use of Results for Improving Student Learning</w:t>
            </w:r>
          </w:p>
        </w:tc>
      </w:tr>
      <w:tr w:rsidR="00837063">
        <w:trPr>
          <w:trHeight w:val="1664"/>
        </w:trPr>
        <w:tc>
          <w:tcPr>
            <w:tcW w:w="13029" w:type="dxa"/>
            <w:gridSpan w:val="3"/>
          </w:tcPr>
          <w:p w:rsidR="001C75A3" w:rsidRDefault="001C75A3" w:rsidP="001C75A3">
            <w:pPr>
              <w:rPr>
                <w:i/>
                <w:color w:val="0070C0"/>
                <w:sz w:val="20"/>
              </w:rPr>
            </w:pPr>
            <w:r>
              <w:rPr>
                <w:i/>
                <w:color w:val="0070C0"/>
                <w:sz w:val="20"/>
              </w:rPr>
              <w:t>To be entered after each time course is taught</w:t>
            </w:r>
          </w:p>
          <w:p w:rsidR="00837063" w:rsidRDefault="00837063">
            <w:pPr>
              <w:rPr>
                <w:i/>
                <w:color w:val="0070C0"/>
                <w:sz w:val="20"/>
              </w:rPr>
            </w:pPr>
          </w:p>
        </w:tc>
      </w:tr>
    </w:tbl>
    <w:p w:rsidR="00837063" w:rsidRDefault="00837063">
      <w:pPr>
        <w:rPr>
          <w:rFonts w:ascii="Times New Roman" w:hAnsi="Times New Roman"/>
          <w:b/>
        </w:rPr>
      </w:pPr>
    </w:p>
    <w:p w:rsidR="00837063" w:rsidRDefault="008370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837063">
        <w:trPr>
          <w:trHeight w:val="305"/>
          <w:tblHeader/>
        </w:trPr>
        <w:tc>
          <w:tcPr>
            <w:tcW w:w="4343" w:type="dxa"/>
          </w:tcPr>
          <w:p w:rsidR="00837063" w:rsidRDefault="00837063">
            <w:pPr>
              <w:rPr>
                <w:b/>
                <w:sz w:val="20"/>
              </w:rPr>
            </w:pPr>
            <w:r>
              <w:rPr>
                <w:b/>
                <w:sz w:val="20"/>
              </w:rPr>
              <w:lastRenderedPageBreak/>
              <w:t>Global Learning Student Learning Outcome Addressed</w:t>
            </w:r>
          </w:p>
        </w:tc>
        <w:tc>
          <w:tcPr>
            <w:tcW w:w="4343" w:type="dxa"/>
          </w:tcPr>
          <w:p w:rsidR="00837063" w:rsidRDefault="00837063">
            <w:pPr>
              <w:rPr>
                <w:b/>
                <w:sz w:val="20"/>
              </w:rPr>
            </w:pPr>
            <w:r>
              <w:rPr>
                <w:b/>
                <w:sz w:val="20"/>
              </w:rPr>
              <w:t>Assessment Method</w:t>
            </w:r>
          </w:p>
        </w:tc>
        <w:tc>
          <w:tcPr>
            <w:tcW w:w="4343" w:type="dxa"/>
          </w:tcPr>
          <w:p w:rsidR="00837063" w:rsidRDefault="00837063">
            <w:pPr>
              <w:pStyle w:val="Heading1"/>
              <w:rPr>
                <w:rFonts w:ascii="Arial" w:hAnsi="Arial"/>
                <w:b w:val="0"/>
                <w:sz w:val="20"/>
              </w:rPr>
            </w:pPr>
            <w:r>
              <w:rPr>
                <w:rFonts w:ascii="Arial" w:hAnsi="Arial"/>
                <w:sz w:val="20"/>
              </w:rPr>
              <w:t>Assessment Results</w:t>
            </w:r>
          </w:p>
        </w:tc>
      </w:tr>
      <w:tr w:rsidR="00837063">
        <w:trPr>
          <w:trHeight w:val="1140"/>
        </w:trPr>
        <w:tc>
          <w:tcPr>
            <w:tcW w:w="4343" w:type="dxa"/>
          </w:tcPr>
          <w:p w:rsidR="00837063" w:rsidRDefault="00837063">
            <w:pPr>
              <w:rPr>
                <w:b/>
                <w:sz w:val="20"/>
                <w:u w:val="single"/>
              </w:rPr>
            </w:pPr>
          </w:p>
          <w:p w:rsidR="00837063" w:rsidRDefault="00837063">
            <w:pPr>
              <w:rPr>
                <w:color w:val="0070C0"/>
                <w:sz w:val="22"/>
              </w:rPr>
            </w:pPr>
            <w:r>
              <w:rPr>
                <w:b/>
                <w:sz w:val="20"/>
                <w:u w:val="single"/>
              </w:rPr>
              <w:t>Global Engagement</w:t>
            </w:r>
            <w:r>
              <w:rPr>
                <w:b/>
                <w:sz w:val="20"/>
              </w:rPr>
              <w:t xml:space="preserve">: </w:t>
            </w:r>
            <w:r>
              <w:rPr>
                <w:sz w:val="20"/>
              </w:rPr>
              <w:t>Students will be able to demonstrate willingness to engage in local, global, international, and intercultural problem solving.</w:t>
            </w:r>
          </w:p>
          <w:p w:rsidR="00837063" w:rsidRDefault="00837063">
            <w:pPr>
              <w:rPr>
                <w:b/>
                <w:color w:val="0070C0"/>
                <w:sz w:val="22"/>
                <w:u w:val="single"/>
              </w:rPr>
            </w:pPr>
          </w:p>
        </w:tc>
        <w:tc>
          <w:tcPr>
            <w:tcW w:w="4343" w:type="dxa"/>
            <w:vMerge w:val="restart"/>
          </w:tcPr>
          <w:p w:rsidR="00837063" w:rsidRDefault="00837063">
            <w:pPr>
              <w:rPr>
                <w:sz w:val="20"/>
              </w:rPr>
            </w:pPr>
            <w:r>
              <w:rPr>
                <w:sz w:val="20"/>
              </w:rPr>
              <w:t>Assessment Activity/Artifact:</w:t>
            </w:r>
          </w:p>
          <w:p w:rsidR="00837063" w:rsidRDefault="00837063">
            <w:pPr>
              <w:rPr>
                <w:sz w:val="20"/>
              </w:rPr>
            </w:pPr>
          </w:p>
          <w:p w:rsidR="00837063" w:rsidRPr="00281958" w:rsidRDefault="00837063" w:rsidP="00837063">
            <w:pPr>
              <w:jc w:val="both"/>
              <w:rPr>
                <w:rFonts w:cs="Arial"/>
                <w:sz w:val="20"/>
                <w:szCs w:val="20"/>
              </w:rPr>
            </w:pPr>
            <w:r w:rsidRPr="00B06319">
              <w:rPr>
                <w:rFonts w:cs="Arial"/>
                <w:sz w:val="20"/>
                <w:szCs w:val="20"/>
              </w:rPr>
              <w:t>A Blog where students will have to post their reviews of movies seen in local movie theaters. They will be entitled to address contemporary issues in the French and Francophone world and discuss them with the group.</w:t>
            </w:r>
            <w:r>
              <w:rPr>
                <w:rFonts w:cs="Arial"/>
                <w:sz w:val="20"/>
                <w:szCs w:val="20"/>
              </w:rPr>
              <w:t xml:space="preserve"> </w:t>
            </w:r>
          </w:p>
          <w:p w:rsidR="00837063" w:rsidRDefault="00837063">
            <w:pPr>
              <w:rPr>
                <w:i/>
                <w:color w:val="0070C0"/>
                <w:sz w:val="20"/>
              </w:rPr>
            </w:pPr>
          </w:p>
          <w:p w:rsidR="00837063" w:rsidRDefault="00837063">
            <w:pPr>
              <w:rPr>
                <w:sz w:val="20"/>
              </w:rPr>
            </w:pPr>
          </w:p>
          <w:p w:rsidR="00837063" w:rsidRDefault="00837063">
            <w:pPr>
              <w:rPr>
                <w:sz w:val="20"/>
              </w:rPr>
            </w:pPr>
          </w:p>
          <w:p w:rsidR="00837063" w:rsidRDefault="00837063">
            <w:pPr>
              <w:rPr>
                <w:sz w:val="20"/>
              </w:rPr>
            </w:pPr>
            <w:r>
              <w:rPr>
                <w:sz w:val="20"/>
              </w:rPr>
              <w:t>Evaluation Process:</w:t>
            </w:r>
          </w:p>
          <w:p w:rsidR="00837063" w:rsidRDefault="00837063">
            <w:pPr>
              <w:rPr>
                <w:sz w:val="20"/>
              </w:rPr>
            </w:pPr>
          </w:p>
          <w:p w:rsidR="00837063" w:rsidRDefault="00837063">
            <w:pPr>
              <w:rPr>
                <w:sz w:val="20"/>
              </w:rPr>
            </w:pPr>
            <w:r>
              <w:rPr>
                <w:sz w:val="20"/>
              </w:rPr>
              <w:t>Question will be graded on a 5 point scale with 1 indicating failure and 5 indicating excellence</w:t>
            </w:r>
          </w:p>
          <w:p w:rsidR="00837063" w:rsidRDefault="00837063">
            <w:pPr>
              <w:rPr>
                <w:sz w:val="20"/>
              </w:rPr>
            </w:pPr>
          </w:p>
          <w:p w:rsidR="00837063" w:rsidRDefault="00837063">
            <w:pPr>
              <w:rPr>
                <w:sz w:val="20"/>
              </w:rPr>
            </w:pPr>
          </w:p>
          <w:p w:rsidR="00837063" w:rsidRDefault="00837063">
            <w:pPr>
              <w:rPr>
                <w:sz w:val="20"/>
              </w:rPr>
            </w:pPr>
          </w:p>
          <w:p w:rsidR="00837063" w:rsidRDefault="00837063">
            <w:pPr>
              <w:rPr>
                <w:sz w:val="20"/>
              </w:rPr>
            </w:pPr>
            <w:r>
              <w:rPr>
                <w:sz w:val="20"/>
              </w:rPr>
              <w:t>Minimum Criteria for Success: A score of 3</w:t>
            </w:r>
          </w:p>
          <w:p w:rsidR="00837063" w:rsidRDefault="00837063">
            <w:pPr>
              <w:rPr>
                <w:i/>
                <w:color w:val="0070C0"/>
                <w:sz w:val="20"/>
              </w:rPr>
            </w:pPr>
          </w:p>
          <w:p w:rsidR="00837063" w:rsidRDefault="00837063">
            <w:pPr>
              <w:rPr>
                <w:i/>
                <w:color w:val="0070C0"/>
                <w:sz w:val="20"/>
              </w:rPr>
            </w:pPr>
          </w:p>
          <w:p w:rsidR="00837063" w:rsidRDefault="00837063">
            <w:pPr>
              <w:rPr>
                <w:i/>
                <w:color w:val="0070C0"/>
                <w:sz w:val="20"/>
              </w:rPr>
            </w:pPr>
          </w:p>
          <w:p w:rsidR="00837063" w:rsidRDefault="00837063">
            <w:pPr>
              <w:rPr>
                <w:sz w:val="20"/>
              </w:rPr>
            </w:pPr>
            <w:r>
              <w:rPr>
                <w:sz w:val="20"/>
              </w:rPr>
              <w:t>Sample: All students will be assessed</w:t>
            </w:r>
          </w:p>
          <w:p w:rsidR="00837063" w:rsidRDefault="00837063">
            <w:pPr>
              <w:rPr>
                <w:i/>
                <w:color w:val="0070C0"/>
                <w:sz w:val="22"/>
              </w:rPr>
            </w:pPr>
          </w:p>
          <w:p w:rsidR="00837063" w:rsidRDefault="00837063">
            <w:pPr>
              <w:rPr>
                <w:i/>
                <w:color w:val="0070C0"/>
                <w:sz w:val="22"/>
              </w:rPr>
            </w:pPr>
          </w:p>
        </w:tc>
        <w:tc>
          <w:tcPr>
            <w:tcW w:w="4343" w:type="dxa"/>
            <w:vMerge w:val="restart"/>
          </w:tcPr>
          <w:p w:rsidR="001C75A3" w:rsidRDefault="001C75A3" w:rsidP="001C75A3">
            <w:pPr>
              <w:rPr>
                <w:i/>
                <w:color w:val="0070C0"/>
                <w:sz w:val="20"/>
              </w:rPr>
            </w:pPr>
            <w:r>
              <w:rPr>
                <w:i/>
                <w:color w:val="0070C0"/>
                <w:sz w:val="20"/>
              </w:rPr>
              <w:t>To be entered after each time course is taught</w:t>
            </w: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p w:rsidR="00837063" w:rsidRDefault="00837063">
            <w:pPr>
              <w:rPr>
                <w:sz w:val="22"/>
              </w:rPr>
            </w:pPr>
          </w:p>
        </w:tc>
      </w:tr>
      <w:tr w:rsidR="00837063">
        <w:trPr>
          <w:trHeight w:val="260"/>
        </w:trPr>
        <w:tc>
          <w:tcPr>
            <w:tcW w:w="4343" w:type="dxa"/>
          </w:tcPr>
          <w:p w:rsidR="00837063" w:rsidRDefault="00837063">
            <w:pPr>
              <w:rPr>
                <w:b/>
                <w:sz w:val="20"/>
              </w:rPr>
            </w:pPr>
            <w:r>
              <w:rPr>
                <w:b/>
                <w:sz w:val="20"/>
              </w:rPr>
              <w:t>Course Learning Outcome</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393"/>
        </w:trPr>
        <w:tc>
          <w:tcPr>
            <w:tcW w:w="4343" w:type="dxa"/>
          </w:tcPr>
          <w:p w:rsidR="00837063" w:rsidRPr="00083F7B" w:rsidRDefault="00837063" w:rsidP="00837063">
            <w:pPr>
              <w:rPr>
                <w:sz w:val="20"/>
              </w:rPr>
            </w:pPr>
            <w:r w:rsidRPr="006A373F">
              <w:rPr>
                <w:sz w:val="20"/>
              </w:rPr>
              <w:t xml:space="preserve">Students will be able to demonstrate willingness to address contemporary issues faced by </w:t>
            </w:r>
            <w:r>
              <w:rPr>
                <w:sz w:val="20"/>
              </w:rPr>
              <w:t xml:space="preserve">French and Francophone </w:t>
            </w:r>
            <w:r w:rsidRPr="006A373F">
              <w:rPr>
                <w:sz w:val="20"/>
              </w:rPr>
              <w:t xml:space="preserve">societies and their diasporas. </w:t>
            </w:r>
          </w:p>
        </w:tc>
        <w:tc>
          <w:tcPr>
            <w:tcW w:w="4343" w:type="dxa"/>
            <w:vMerge/>
          </w:tcPr>
          <w:p w:rsidR="00837063" w:rsidRDefault="00837063">
            <w:pPr>
              <w:rPr>
                <w:sz w:val="22"/>
              </w:rPr>
            </w:pPr>
          </w:p>
        </w:tc>
        <w:tc>
          <w:tcPr>
            <w:tcW w:w="4343" w:type="dxa"/>
            <w:vMerge/>
          </w:tcPr>
          <w:p w:rsidR="00837063" w:rsidRDefault="00837063">
            <w:pPr>
              <w:rPr>
                <w:sz w:val="22"/>
              </w:rPr>
            </w:pPr>
          </w:p>
        </w:tc>
      </w:tr>
      <w:tr w:rsidR="00837063">
        <w:trPr>
          <w:trHeight w:val="260"/>
        </w:trPr>
        <w:tc>
          <w:tcPr>
            <w:tcW w:w="13029" w:type="dxa"/>
            <w:gridSpan w:val="3"/>
          </w:tcPr>
          <w:p w:rsidR="00837063" w:rsidRPr="00ED77CD" w:rsidRDefault="00837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b/>
                <w:sz w:val="20"/>
              </w:rPr>
              <w:t>Use of Results for Improving Student Learning</w:t>
            </w:r>
          </w:p>
        </w:tc>
      </w:tr>
      <w:tr w:rsidR="00837063">
        <w:trPr>
          <w:trHeight w:val="1664"/>
        </w:trPr>
        <w:tc>
          <w:tcPr>
            <w:tcW w:w="13029" w:type="dxa"/>
            <w:gridSpan w:val="3"/>
          </w:tcPr>
          <w:p w:rsidR="00837063" w:rsidRDefault="00837063">
            <w:pPr>
              <w:rPr>
                <w:i/>
                <w:color w:val="0070C0"/>
                <w:sz w:val="20"/>
              </w:rPr>
            </w:pPr>
            <w:r>
              <w:rPr>
                <w:i/>
                <w:color w:val="0070C0"/>
                <w:sz w:val="20"/>
              </w:rPr>
              <w:t>To be entered at end of course</w:t>
            </w:r>
          </w:p>
        </w:tc>
      </w:tr>
    </w:tbl>
    <w:p w:rsidR="00837063" w:rsidRDefault="00837063">
      <w:pPr>
        <w:rPr>
          <w:rFonts w:ascii="Times New Roman" w:hAnsi="Times New Roman"/>
          <w:b/>
        </w:rPr>
      </w:pPr>
    </w:p>
    <w:sectPr w:rsidR="00837063">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63" w:rsidRDefault="00837063">
      <w:r>
        <w:separator/>
      </w:r>
    </w:p>
  </w:endnote>
  <w:endnote w:type="continuationSeparator" w:id="0">
    <w:p w:rsidR="00837063" w:rsidRDefault="0083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63" w:rsidRDefault="00837063">
    <w:pPr>
      <w:pStyle w:val="Footer"/>
      <w:framePr w:wrap="around" w:vAnchor="text" w:hAnchor="margin" w:xAlign="center" w:y="1"/>
      <w:rPr>
        <w:rStyle w:val="PageNumber"/>
      </w:rPr>
    </w:pPr>
    <w:r>
      <w:rPr>
        <w:rStyle w:val="PageNumber"/>
      </w:rPr>
      <w:fldChar w:fldCharType="begin"/>
    </w:r>
    <w:r w:rsidR="009361E6">
      <w:rPr>
        <w:rStyle w:val="PageNumber"/>
      </w:rPr>
      <w:instrText>PAGE</w:instrText>
    </w:r>
    <w:r>
      <w:rPr>
        <w:rStyle w:val="PageNumber"/>
      </w:rPr>
      <w:instrText xml:space="preserve">  </w:instrText>
    </w:r>
    <w:r>
      <w:rPr>
        <w:rStyle w:val="PageNumber"/>
      </w:rPr>
      <w:fldChar w:fldCharType="end"/>
    </w:r>
  </w:p>
  <w:p w:rsidR="00837063" w:rsidRDefault="00837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63" w:rsidRDefault="00837063">
    <w:pPr>
      <w:pStyle w:val="Footer"/>
      <w:framePr w:wrap="around" w:vAnchor="text" w:hAnchor="page" w:x="7801" w:y="-115"/>
      <w:rPr>
        <w:rStyle w:val="PageNumber"/>
      </w:rPr>
    </w:pPr>
    <w:r>
      <w:rPr>
        <w:rStyle w:val="PageNumber"/>
        <w:sz w:val="22"/>
      </w:rPr>
      <w:fldChar w:fldCharType="begin"/>
    </w:r>
    <w:r w:rsidR="009361E6">
      <w:rPr>
        <w:rStyle w:val="PageNumber"/>
        <w:sz w:val="22"/>
      </w:rPr>
      <w:instrText>PAGE</w:instrText>
    </w:r>
    <w:r>
      <w:rPr>
        <w:rStyle w:val="PageNumber"/>
        <w:sz w:val="22"/>
      </w:rPr>
      <w:instrText xml:space="preserve">  </w:instrText>
    </w:r>
    <w:r>
      <w:rPr>
        <w:rStyle w:val="PageNumber"/>
        <w:sz w:val="22"/>
      </w:rPr>
      <w:fldChar w:fldCharType="separate"/>
    </w:r>
    <w:r w:rsidR="001C75A3">
      <w:rPr>
        <w:rStyle w:val="PageNumber"/>
        <w:noProof/>
        <w:sz w:val="22"/>
      </w:rPr>
      <w:t>3</w:t>
    </w:r>
    <w:r>
      <w:rPr>
        <w:rStyle w:val="PageNumber"/>
        <w:sz w:val="22"/>
      </w:rPr>
      <w:fldChar w:fldCharType="end"/>
    </w:r>
  </w:p>
  <w:p w:rsidR="00837063" w:rsidRDefault="00837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63" w:rsidRDefault="00837063">
      <w:r>
        <w:separator/>
      </w:r>
    </w:p>
  </w:footnote>
  <w:footnote w:type="continuationSeparator" w:id="0">
    <w:p w:rsidR="00837063" w:rsidRDefault="00837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63" w:rsidRDefault="009361E6">
    <w:pPr>
      <w:jc w:val="center"/>
      <w:rPr>
        <w:b/>
        <w:sz w:val="20"/>
      </w:rPr>
    </w:pPr>
    <w:r>
      <w:rPr>
        <w:b/>
        <w:noProof/>
        <w:sz w:val="20"/>
      </w:rPr>
      <w:drawing>
        <wp:inline distT="0" distB="0" distL="0" distR="0" wp14:anchorId="0695D768" wp14:editId="3D755F2A">
          <wp:extent cx="2470785" cy="5740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574040"/>
                  </a:xfrm>
                  <a:prstGeom prst="rect">
                    <a:avLst/>
                  </a:prstGeom>
                  <a:noFill/>
                  <a:ln>
                    <a:noFill/>
                  </a:ln>
                </pic:spPr>
              </pic:pic>
            </a:graphicData>
          </a:graphic>
        </wp:inline>
      </w:drawing>
    </w:r>
  </w:p>
  <w:p w:rsidR="00837063" w:rsidRDefault="00837063">
    <w:pPr>
      <w:rPr>
        <w:b/>
        <w:sz w:val="20"/>
      </w:rPr>
    </w:pPr>
  </w:p>
  <w:p w:rsidR="00837063" w:rsidRDefault="001C75A3" w:rsidP="00837063">
    <w:pPr>
      <w:rPr>
        <w:b/>
        <w:sz w:val="20"/>
      </w:rPr>
    </w:pPr>
    <w:r>
      <w:rPr>
        <w:b/>
        <w:sz w:val="20"/>
      </w:rPr>
      <w:t>Global Learning Course</w:t>
    </w:r>
  </w:p>
  <w:p w:rsidR="001C75A3" w:rsidRDefault="001C75A3" w:rsidP="00837063">
    <w:pPr>
      <w:rPr>
        <w:b/>
        <w:sz w:val="20"/>
      </w:rPr>
    </w:pPr>
    <w:r>
      <w:rPr>
        <w:b/>
        <w:sz w:val="20"/>
      </w:rPr>
      <w:t>Assessment Matrix</w:t>
    </w:r>
  </w:p>
  <w:p w:rsidR="00837063" w:rsidRDefault="00837063" w:rsidP="00837063">
    <w:pPr>
      <w:rPr>
        <w:sz w:val="20"/>
      </w:rPr>
    </w:pPr>
    <w:r>
      <w:rPr>
        <w:sz w:val="20"/>
      </w:rPr>
      <w:t xml:space="preserve">Faculty Name: </w:t>
    </w:r>
  </w:p>
  <w:p w:rsidR="00837063" w:rsidRDefault="00837063" w:rsidP="00837063">
    <w:pPr>
      <w:rPr>
        <w:sz w:val="20"/>
      </w:rPr>
    </w:pPr>
    <w:r>
      <w:rPr>
        <w:sz w:val="20"/>
      </w:rPr>
      <w:t xml:space="preserve">Course:  </w:t>
    </w:r>
    <w:r w:rsidRPr="009361E6">
      <w:rPr>
        <w:sz w:val="20"/>
      </w:rPr>
      <w:t>FRE 4390, French and Francophone Cinema</w:t>
    </w:r>
  </w:p>
  <w:p w:rsidR="00837063" w:rsidRDefault="00837063" w:rsidP="00837063">
    <w:pPr>
      <w:rPr>
        <w:sz w:val="20"/>
      </w:rPr>
    </w:pPr>
    <w:r>
      <w:rPr>
        <w:sz w:val="20"/>
      </w:rPr>
      <w:t>Academic Unit:</w:t>
    </w:r>
    <w:r>
      <w:rPr>
        <w:sz w:val="20"/>
      </w:rPr>
      <w:tab/>
      <w:t>Modern Languages</w:t>
    </w:r>
    <w:r>
      <w:rPr>
        <w:sz w:val="20"/>
      </w:rPr>
      <w:tab/>
    </w:r>
    <w:r>
      <w:rPr>
        <w:sz w:val="20"/>
      </w:rPr>
      <w:tab/>
      <w:t>Degre</w:t>
    </w:r>
    <w:r w:rsidR="001C75A3">
      <w:rPr>
        <w:sz w:val="20"/>
      </w:rPr>
      <w:t>e Program: Modern Languages</w:t>
    </w:r>
    <w:r w:rsidR="001C75A3">
      <w:rPr>
        <w:sz w:val="20"/>
      </w:rPr>
      <w:tab/>
    </w:r>
    <w:r w:rsidR="001C75A3">
      <w:rPr>
        <w:sz w:val="20"/>
      </w:rPr>
      <w:tab/>
    </w:r>
    <w:r w:rsidR="001C75A3">
      <w:rPr>
        <w:sz w:val="20"/>
      </w:rPr>
      <w:tab/>
    </w:r>
    <w:r>
      <w:rPr>
        <w:sz w:val="20"/>
      </w:rPr>
      <w:t>Semester Assessed</w:t>
    </w:r>
    <w:r w:rsidR="001C75A3">
      <w:rPr>
        <w:sz w:val="20"/>
      </w:rPr>
      <w:t>:</w:t>
    </w:r>
    <w:r>
      <w:rPr>
        <w:sz w:val="20"/>
      </w:rPr>
      <w:tab/>
    </w:r>
    <w:r>
      <w:rPr>
        <w:sz w:val="20"/>
      </w:rPr>
      <w:tab/>
    </w:r>
    <w:r>
      <w:rPr>
        <w:sz w:val="20"/>
      </w:rPr>
      <w:tab/>
    </w:r>
    <w:r>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B3"/>
    <w:rsid w:val="001C75A3"/>
    <w:rsid w:val="001E4BB3"/>
    <w:rsid w:val="00837063"/>
    <w:rsid w:val="00936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2</cp:revision>
  <cp:lastPrinted>2009-10-21T20:45:00Z</cp:lastPrinted>
  <dcterms:created xsi:type="dcterms:W3CDTF">2016-09-13T16:16:00Z</dcterms:created>
  <dcterms:modified xsi:type="dcterms:W3CDTF">2016-09-13T16:16:00Z</dcterms:modified>
</cp:coreProperties>
</file>