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5BB4" w14:textId="77777777" w:rsidR="004044B7" w:rsidRDefault="004044B7" w:rsidP="00351663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760"/>
        <w:gridCol w:w="3921"/>
      </w:tblGrid>
      <w:tr w:rsidR="004044B7" w:rsidRPr="00F632F6" w14:paraId="14443292" w14:textId="77777777">
        <w:trPr>
          <w:trHeight w:val="305"/>
          <w:tblHeader/>
        </w:trPr>
        <w:tc>
          <w:tcPr>
            <w:tcW w:w="3150" w:type="dxa"/>
          </w:tcPr>
          <w:p w14:paraId="2107D7D1" w14:textId="77777777" w:rsidR="004044B7" w:rsidRPr="003D281E" w:rsidRDefault="004044B7" w:rsidP="00351663">
            <w:pPr>
              <w:rPr>
                <w:b/>
                <w:bCs/>
                <w:sz w:val="20"/>
                <w:szCs w:val="20"/>
              </w:rPr>
            </w:pPr>
            <w:r w:rsidRPr="003D281E">
              <w:rPr>
                <w:b/>
                <w:bCs/>
                <w:sz w:val="20"/>
                <w:szCs w:val="20"/>
              </w:rPr>
              <w:t xml:space="preserve">Global Learning </w:t>
            </w:r>
            <w:r>
              <w:rPr>
                <w:b/>
                <w:bCs/>
                <w:sz w:val="20"/>
                <w:szCs w:val="20"/>
              </w:rPr>
              <w:t>Student Learning Outcome Addressed</w:t>
            </w:r>
          </w:p>
        </w:tc>
        <w:tc>
          <w:tcPr>
            <w:tcW w:w="5760" w:type="dxa"/>
          </w:tcPr>
          <w:p w14:paraId="44EF3515" w14:textId="77777777" w:rsidR="004044B7" w:rsidRPr="003D281E" w:rsidRDefault="004044B7" w:rsidP="00351663">
            <w:pPr>
              <w:rPr>
                <w:b/>
                <w:bCs/>
                <w:sz w:val="20"/>
                <w:szCs w:val="20"/>
              </w:rPr>
            </w:pPr>
            <w:r w:rsidRPr="003D281E">
              <w:rPr>
                <w:b/>
                <w:bCs/>
                <w:sz w:val="20"/>
                <w:szCs w:val="20"/>
              </w:rPr>
              <w:t>Assessment Method</w:t>
            </w:r>
          </w:p>
        </w:tc>
        <w:tc>
          <w:tcPr>
            <w:tcW w:w="3921" w:type="dxa"/>
          </w:tcPr>
          <w:p w14:paraId="27D43D66" w14:textId="77777777" w:rsidR="004044B7" w:rsidRPr="003D281E" w:rsidRDefault="004044B7" w:rsidP="00351663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281E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4044B7" w:rsidRPr="00F632F6" w14:paraId="54C0C2FB" w14:textId="77777777">
        <w:trPr>
          <w:trHeight w:val="1140"/>
        </w:trPr>
        <w:tc>
          <w:tcPr>
            <w:tcW w:w="3150" w:type="dxa"/>
          </w:tcPr>
          <w:p w14:paraId="1754CD94" w14:textId="77777777" w:rsidR="004044B7" w:rsidRPr="00C82918" w:rsidRDefault="004044B7" w:rsidP="00351663">
            <w:pPr>
              <w:rPr>
                <w:sz w:val="20"/>
                <w:szCs w:val="20"/>
              </w:rPr>
            </w:pPr>
          </w:p>
          <w:p w14:paraId="2B5F65A2" w14:textId="77777777" w:rsidR="004044B7" w:rsidRPr="00C82918" w:rsidRDefault="004044B7" w:rsidP="00351663">
            <w:pPr>
              <w:rPr>
                <w:sz w:val="20"/>
                <w:szCs w:val="20"/>
              </w:rPr>
            </w:pPr>
            <w:r w:rsidRPr="00C82918">
              <w:rPr>
                <w:b/>
                <w:bCs/>
                <w:sz w:val="20"/>
                <w:szCs w:val="20"/>
                <w:u w:val="single"/>
              </w:rPr>
              <w:t>Global Awareness:</w:t>
            </w:r>
            <w:r w:rsidRPr="00C82918">
              <w:rPr>
                <w:sz w:val="20"/>
                <w:szCs w:val="20"/>
              </w:rPr>
              <w:t xml:space="preserve"> Students will be able to demonstrate knowledge of the interrelatedness of local, global, international, and intercultural issues, trends, and systems.</w:t>
            </w:r>
          </w:p>
          <w:p w14:paraId="05CABA8B" w14:textId="77777777" w:rsidR="004044B7" w:rsidRPr="00C82918" w:rsidRDefault="004044B7" w:rsidP="00351663">
            <w:pPr>
              <w:rPr>
                <w:b/>
                <w:bCs/>
                <w:u w:val="single"/>
              </w:rPr>
            </w:pPr>
          </w:p>
        </w:tc>
        <w:tc>
          <w:tcPr>
            <w:tcW w:w="5760" w:type="dxa"/>
            <w:vMerge w:val="restart"/>
          </w:tcPr>
          <w:p w14:paraId="4D630CEF" w14:textId="77777777" w:rsidR="004044B7" w:rsidRPr="00C82918" w:rsidRDefault="004044B7" w:rsidP="00351663">
            <w:pPr>
              <w:rPr>
                <w:sz w:val="20"/>
                <w:szCs w:val="20"/>
              </w:rPr>
            </w:pPr>
            <w:r w:rsidRPr="00C82918">
              <w:rPr>
                <w:sz w:val="20"/>
                <w:szCs w:val="20"/>
              </w:rPr>
              <w:t>Assessment Activity/Artifact:</w:t>
            </w:r>
          </w:p>
          <w:p w14:paraId="6BF40DA1" w14:textId="77777777" w:rsidR="004044B7" w:rsidRPr="00C82918" w:rsidRDefault="004044B7" w:rsidP="00551C4C">
            <w:pPr>
              <w:spacing w:before="120"/>
              <w:rPr>
                <w:sz w:val="18"/>
                <w:szCs w:val="18"/>
              </w:rPr>
            </w:pPr>
            <w:r w:rsidRPr="00C82918">
              <w:rPr>
                <w:b/>
                <w:bCs/>
                <w:sz w:val="18"/>
                <w:szCs w:val="18"/>
              </w:rPr>
              <w:t>(1) Tests:</w:t>
            </w:r>
            <w:r w:rsidRPr="00C82918">
              <w:rPr>
                <w:sz w:val="18"/>
                <w:szCs w:val="18"/>
              </w:rPr>
              <w:t xml:space="preserve"> </w:t>
            </w:r>
            <w:r w:rsidRPr="00C82918">
              <w:rPr>
                <w:iCs/>
                <w:sz w:val="18"/>
                <w:szCs w:val="18"/>
              </w:rPr>
              <w:t xml:space="preserve">There are </w:t>
            </w:r>
            <w:r w:rsidR="00C12387" w:rsidRPr="00C82918">
              <w:rPr>
                <w:iCs/>
                <w:sz w:val="18"/>
                <w:szCs w:val="18"/>
              </w:rPr>
              <w:t>three</w:t>
            </w:r>
            <w:r w:rsidR="00551C4C" w:rsidRPr="00C82918">
              <w:rPr>
                <w:iCs/>
                <w:sz w:val="18"/>
                <w:szCs w:val="18"/>
              </w:rPr>
              <w:t xml:space="preserve"> (3)</w:t>
            </w:r>
            <w:r w:rsidR="00C12387" w:rsidRPr="00C82918">
              <w:rPr>
                <w:iCs/>
                <w:sz w:val="18"/>
                <w:szCs w:val="18"/>
              </w:rPr>
              <w:t xml:space="preserve"> tests relating to the</w:t>
            </w:r>
            <w:r w:rsidRPr="00C82918">
              <w:rPr>
                <w:iCs/>
                <w:sz w:val="18"/>
                <w:szCs w:val="18"/>
              </w:rPr>
              <w:t xml:space="preserve"> topics discussed throughout the semester.  Questions that address </w:t>
            </w:r>
            <w:r w:rsidR="00C12387" w:rsidRPr="00C82918">
              <w:rPr>
                <w:iCs/>
                <w:sz w:val="18"/>
                <w:szCs w:val="18"/>
              </w:rPr>
              <w:t xml:space="preserve">the interrelatedness of local, global, international, and intercultural issues, trends, and systems </w:t>
            </w:r>
            <w:r w:rsidR="00551C4C" w:rsidRPr="00C82918">
              <w:rPr>
                <w:iCs/>
                <w:sz w:val="18"/>
                <w:szCs w:val="18"/>
              </w:rPr>
              <w:t>among the</w:t>
            </w:r>
            <w:r w:rsidR="00C12387" w:rsidRPr="00C82918">
              <w:rPr>
                <w:iCs/>
                <w:sz w:val="18"/>
                <w:szCs w:val="18"/>
              </w:rPr>
              <w:t xml:space="preserve"> development of modern technology </w:t>
            </w:r>
            <w:r w:rsidRPr="00C82918">
              <w:rPr>
                <w:iCs/>
                <w:sz w:val="18"/>
                <w:szCs w:val="18"/>
              </w:rPr>
              <w:t xml:space="preserve">will be given in the tests. </w:t>
            </w:r>
            <w:r w:rsidRPr="00C82918">
              <w:rPr>
                <w:sz w:val="18"/>
                <w:szCs w:val="18"/>
              </w:rPr>
              <w:t xml:space="preserve"> </w:t>
            </w:r>
          </w:p>
          <w:p w14:paraId="0CBBCD68" w14:textId="77777777" w:rsidR="004044B7" w:rsidRPr="00753D01" w:rsidRDefault="004044B7">
            <w:pPr>
              <w:rPr>
                <w:sz w:val="12"/>
                <w:szCs w:val="18"/>
              </w:rPr>
            </w:pPr>
          </w:p>
          <w:p w14:paraId="1BC3C242" w14:textId="77777777" w:rsidR="004044B7" w:rsidRPr="00C82918" w:rsidRDefault="004044B7" w:rsidP="00F81786">
            <w:pPr>
              <w:rPr>
                <w:iCs/>
                <w:sz w:val="18"/>
                <w:szCs w:val="18"/>
              </w:rPr>
            </w:pPr>
            <w:r w:rsidRPr="00C82918">
              <w:rPr>
                <w:b/>
                <w:bCs/>
                <w:sz w:val="18"/>
                <w:szCs w:val="18"/>
              </w:rPr>
              <w:t xml:space="preserve">(2) </w:t>
            </w:r>
            <w:r w:rsidR="006720DD" w:rsidRPr="00C82918">
              <w:rPr>
                <w:b/>
                <w:bCs/>
                <w:sz w:val="18"/>
                <w:szCs w:val="18"/>
              </w:rPr>
              <w:t>Team</w:t>
            </w:r>
            <w:r w:rsidRPr="00C82918">
              <w:rPr>
                <w:b/>
                <w:bCs/>
                <w:sz w:val="18"/>
                <w:szCs w:val="18"/>
              </w:rPr>
              <w:t xml:space="preserve"> Presentation</w:t>
            </w:r>
            <w:r w:rsidR="00B97D42" w:rsidRPr="00C82918">
              <w:rPr>
                <w:b/>
                <w:bCs/>
                <w:sz w:val="18"/>
                <w:szCs w:val="18"/>
              </w:rPr>
              <w:t xml:space="preserve"> and R</w:t>
            </w:r>
            <w:r w:rsidR="001E29DC" w:rsidRPr="00C82918">
              <w:rPr>
                <w:b/>
                <w:bCs/>
                <w:sz w:val="18"/>
                <w:szCs w:val="18"/>
              </w:rPr>
              <w:t>eport</w:t>
            </w:r>
            <w:r w:rsidRPr="00C82918">
              <w:rPr>
                <w:b/>
                <w:bCs/>
                <w:sz w:val="18"/>
                <w:szCs w:val="18"/>
              </w:rPr>
              <w:t>:</w:t>
            </w:r>
            <w:r w:rsidRPr="00C82918">
              <w:rPr>
                <w:iCs/>
                <w:sz w:val="18"/>
                <w:szCs w:val="18"/>
              </w:rPr>
              <w:t xml:space="preserve"> </w:t>
            </w:r>
            <w:r w:rsidR="006720DD" w:rsidRPr="00C82918">
              <w:rPr>
                <w:iCs/>
                <w:sz w:val="18"/>
                <w:szCs w:val="18"/>
              </w:rPr>
              <w:t>Team</w:t>
            </w:r>
            <w:r w:rsidR="001E29DC" w:rsidRPr="00C82918">
              <w:rPr>
                <w:iCs/>
                <w:sz w:val="18"/>
                <w:szCs w:val="18"/>
              </w:rPr>
              <w:t xml:space="preserve"> presentation and report are required following each technology topic discussed. Students are required to demonstrate the a</w:t>
            </w:r>
            <w:r w:rsidRPr="00C82918">
              <w:rPr>
                <w:iCs/>
                <w:sz w:val="18"/>
                <w:szCs w:val="18"/>
              </w:rPr>
              <w:t xml:space="preserve">wareness of the interrelatedness of local, global, international, and intercultural issues, trends, and systems </w:t>
            </w:r>
            <w:r w:rsidR="00F81786" w:rsidRPr="00C82918">
              <w:rPr>
                <w:iCs/>
                <w:sz w:val="18"/>
                <w:szCs w:val="18"/>
              </w:rPr>
              <w:t>through</w:t>
            </w:r>
            <w:r w:rsidR="001E29DC" w:rsidRPr="00C82918">
              <w:rPr>
                <w:iCs/>
                <w:sz w:val="18"/>
                <w:szCs w:val="18"/>
              </w:rPr>
              <w:t xml:space="preserve"> the topic t</w:t>
            </w:r>
            <w:r w:rsidR="00F81786" w:rsidRPr="00C82918">
              <w:rPr>
                <w:iCs/>
                <w:sz w:val="18"/>
                <w:szCs w:val="18"/>
              </w:rPr>
              <w:t>hat they choose to present regarding the impact of modern technology on human life and society development.</w:t>
            </w:r>
          </w:p>
          <w:p w14:paraId="40002FA6" w14:textId="77777777" w:rsidR="004044B7" w:rsidRPr="00C82918" w:rsidRDefault="004044B7" w:rsidP="00351663">
            <w:pPr>
              <w:rPr>
                <w:sz w:val="18"/>
                <w:szCs w:val="18"/>
              </w:rPr>
            </w:pPr>
          </w:p>
          <w:p w14:paraId="6230CCB1" w14:textId="77777777" w:rsidR="004044B7" w:rsidRPr="00C82918" w:rsidRDefault="004044B7" w:rsidP="00351663">
            <w:pPr>
              <w:rPr>
                <w:sz w:val="18"/>
                <w:szCs w:val="18"/>
              </w:rPr>
            </w:pPr>
            <w:r w:rsidRPr="00C82918">
              <w:rPr>
                <w:sz w:val="18"/>
                <w:szCs w:val="18"/>
              </w:rPr>
              <w:t>Evaluation Process:</w:t>
            </w:r>
          </w:p>
          <w:p w14:paraId="052996E5" w14:textId="77777777" w:rsidR="004044B7" w:rsidRPr="00C82918" w:rsidRDefault="004044B7" w:rsidP="001E29DC">
            <w:pPr>
              <w:spacing w:before="120"/>
              <w:rPr>
                <w:sz w:val="18"/>
                <w:szCs w:val="18"/>
              </w:rPr>
            </w:pPr>
            <w:r w:rsidRPr="00C82918">
              <w:rPr>
                <w:b/>
                <w:bCs/>
                <w:sz w:val="18"/>
                <w:szCs w:val="18"/>
              </w:rPr>
              <w:t>(1)</w:t>
            </w:r>
            <w:r w:rsidRPr="00C82918">
              <w:rPr>
                <w:sz w:val="18"/>
                <w:szCs w:val="18"/>
              </w:rPr>
              <w:t xml:space="preserve"> </w:t>
            </w:r>
            <w:r w:rsidR="001E29DC" w:rsidRPr="00C82918">
              <w:rPr>
                <w:iCs/>
                <w:sz w:val="18"/>
                <w:szCs w:val="18"/>
              </w:rPr>
              <w:t>Number of correct answers for the tests.</w:t>
            </w:r>
            <w:r w:rsidRPr="00C82918">
              <w:rPr>
                <w:sz w:val="18"/>
                <w:szCs w:val="18"/>
              </w:rPr>
              <w:t xml:space="preserve">    </w:t>
            </w:r>
          </w:p>
          <w:p w14:paraId="278E7495" w14:textId="77777777" w:rsidR="004044B7" w:rsidRPr="00C82918" w:rsidRDefault="004044B7" w:rsidP="001E29DC">
            <w:pPr>
              <w:rPr>
                <w:sz w:val="18"/>
                <w:szCs w:val="18"/>
              </w:rPr>
            </w:pPr>
            <w:r w:rsidRPr="00C82918">
              <w:rPr>
                <w:b/>
                <w:bCs/>
                <w:sz w:val="18"/>
                <w:szCs w:val="18"/>
              </w:rPr>
              <w:t>(2)</w:t>
            </w:r>
            <w:r w:rsidRPr="00C82918">
              <w:rPr>
                <w:sz w:val="18"/>
                <w:szCs w:val="18"/>
              </w:rPr>
              <w:t xml:space="preserve"> </w:t>
            </w:r>
            <w:r w:rsidRPr="00C82918">
              <w:rPr>
                <w:iCs/>
                <w:sz w:val="18"/>
                <w:szCs w:val="18"/>
              </w:rPr>
              <w:t xml:space="preserve">A </w:t>
            </w:r>
            <w:r w:rsidR="001E29DC" w:rsidRPr="00C82918">
              <w:rPr>
                <w:iCs/>
                <w:sz w:val="18"/>
                <w:szCs w:val="18"/>
              </w:rPr>
              <w:t xml:space="preserve">5-point analytical rubric for the </w:t>
            </w:r>
            <w:r w:rsidR="006720DD" w:rsidRPr="00C82918">
              <w:rPr>
                <w:iCs/>
                <w:sz w:val="18"/>
                <w:szCs w:val="18"/>
              </w:rPr>
              <w:t>team</w:t>
            </w:r>
            <w:r w:rsidR="001E29DC" w:rsidRPr="00C82918">
              <w:rPr>
                <w:iCs/>
                <w:sz w:val="18"/>
                <w:szCs w:val="18"/>
              </w:rPr>
              <w:t xml:space="preserve"> presentation and report.</w:t>
            </w:r>
            <w:r w:rsidRPr="00C82918">
              <w:rPr>
                <w:sz w:val="18"/>
                <w:szCs w:val="18"/>
              </w:rPr>
              <w:t xml:space="preserve">  </w:t>
            </w:r>
          </w:p>
          <w:p w14:paraId="1F1B441C" w14:textId="77777777" w:rsidR="004044B7" w:rsidRPr="00753D01" w:rsidRDefault="004044B7" w:rsidP="00351663">
            <w:pPr>
              <w:rPr>
                <w:sz w:val="12"/>
                <w:szCs w:val="18"/>
              </w:rPr>
            </w:pPr>
          </w:p>
          <w:p w14:paraId="7410A0B0" w14:textId="77777777" w:rsidR="004044B7" w:rsidRPr="00C82918" w:rsidRDefault="004044B7" w:rsidP="00351663">
            <w:pPr>
              <w:rPr>
                <w:sz w:val="18"/>
                <w:szCs w:val="18"/>
              </w:rPr>
            </w:pPr>
            <w:r w:rsidRPr="00C82918">
              <w:rPr>
                <w:sz w:val="18"/>
                <w:szCs w:val="18"/>
              </w:rPr>
              <w:t>Minimum Criteria for Success:</w:t>
            </w:r>
          </w:p>
          <w:p w14:paraId="3CF17AD2" w14:textId="77777777" w:rsidR="004044B7" w:rsidRPr="00C82918" w:rsidRDefault="004044B7" w:rsidP="001E29DC">
            <w:pPr>
              <w:spacing w:before="120"/>
              <w:rPr>
                <w:sz w:val="18"/>
                <w:szCs w:val="18"/>
              </w:rPr>
            </w:pPr>
            <w:r w:rsidRPr="00C82918">
              <w:rPr>
                <w:b/>
                <w:bCs/>
                <w:sz w:val="18"/>
                <w:szCs w:val="18"/>
              </w:rPr>
              <w:t>(1)</w:t>
            </w:r>
            <w:r w:rsidRPr="00C82918">
              <w:rPr>
                <w:sz w:val="18"/>
                <w:szCs w:val="18"/>
              </w:rPr>
              <w:t xml:space="preserve"> </w:t>
            </w:r>
            <w:r w:rsidR="001E29DC" w:rsidRPr="00C82918">
              <w:rPr>
                <w:iCs/>
                <w:sz w:val="18"/>
                <w:szCs w:val="18"/>
              </w:rPr>
              <w:t>Students will get 70% correct response rate for the tests.</w:t>
            </w:r>
          </w:p>
          <w:p w14:paraId="17019FEF" w14:textId="77777777" w:rsidR="004044B7" w:rsidRPr="00C82918" w:rsidRDefault="004044B7" w:rsidP="001E29DC">
            <w:pPr>
              <w:rPr>
                <w:iCs/>
                <w:sz w:val="18"/>
                <w:szCs w:val="18"/>
              </w:rPr>
            </w:pPr>
            <w:r w:rsidRPr="00C82918">
              <w:rPr>
                <w:b/>
                <w:bCs/>
                <w:sz w:val="18"/>
                <w:szCs w:val="18"/>
              </w:rPr>
              <w:t>(2)</w:t>
            </w:r>
            <w:r w:rsidRPr="00C82918">
              <w:rPr>
                <w:sz w:val="18"/>
                <w:szCs w:val="18"/>
              </w:rPr>
              <w:t xml:space="preserve"> </w:t>
            </w:r>
            <w:r w:rsidR="001E29DC" w:rsidRPr="00C82918">
              <w:rPr>
                <w:iCs/>
                <w:sz w:val="18"/>
                <w:szCs w:val="18"/>
              </w:rPr>
              <w:t>Students will achieve a 3 or better on a 5-point rubric.</w:t>
            </w:r>
          </w:p>
          <w:p w14:paraId="34615EE7" w14:textId="77777777" w:rsidR="004044B7" w:rsidRPr="00753D01" w:rsidRDefault="004044B7" w:rsidP="00351663">
            <w:pPr>
              <w:rPr>
                <w:iCs/>
                <w:sz w:val="12"/>
                <w:szCs w:val="18"/>
              </w:rPr>
            </w:pPr>
          </w:p>
          <w:p w14:paraId="16829DE9" w14:textId="77777777" w:rsidR="004044B7" w:rsidRPr="00C82918" w:rsidRDefault="004044B7" w:rsidP="00753D01">
            <w:pPr>
              <w:rPr>
                <w:sz w:val="18"/>
                <w:szCs w:val="18"/>
              </w:rPr>
            </w:pPr>
            <w:r w:rsidRPr="00C82918">
              <w:rPr>
                <w:sz w:val="18"/>
                <w:szCs w:val="18"/>
              </w:rPr>
              <w:t>Sample:</w:t>
            </w:r>
          </w:p>
          <w:p w14:paraId="2BF0ACE4" w14:textId="77777777" w:rsidR="004044B7" w:rsidRPr="00C82918" w:rsidRDefault="00753D01" w:rsidP="00753D01">
            <w:pPr>
              <w:spacing w:before="12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All students will be assessed</w:t>
            </w:r>
          </w:p>
          <w:p w14:paraId="4B2577FA" w14:textId="77777777" w:rsidR="004044B7" w:rsidRPr="00C82918" w:rsidRDefault="004044B7" w:rsidP="00351663">
            <w:pPr>
              <w:rPr>
                <w:iCs/>
              </w:rPr>
            </w:pPr>
          </w:p>
        </w:tc>
        <w:tc>
          <w:tcPr>
            <w:tcW w:w="3921" w:type="dxa"/>
            <w:vMerge w:val="restart"/>
          </w:tcPr>
          <w:p w14:paraId="777880CB" w14:textId="77777777" w:rsidR="004044B7" w:rsidRPr="00C01161" w:rsidRDefault="004044B7" w:rsidP="00351663">
            <w:pPr>
              <w:rPr>
                <w:i/>
                <w:iCs/>
                <w:color w:val="0070C0"/>
                <w:sz w:val="20"/>
                <w:szCs w:val="20"/>
              </w:rPr>
            </w:pPr>
            <w:r w:rsidRPr="00C01161">
              <w:rPr>
                <w:i/>
                <w:iCs/>
                <w:color w:val="0070C0"/>
                <w:sz w:val="20"/>
                <w:szCs w:val="20"/>
              </w:rPr>
              <w:t xml:space="preserve">To </w:t>
            </w:r>
            <w:r>
              <w:rPr>
                <w:i/>
                <w:iCs/>
                <w:color w:val="0070C0"/>
                <w:sz w:val="20"/>
                <w:szCs w:val="20"/>
              </w:rPr>
              <w:t>be entered at end of course</w:t>
            </w:r>
          </w:p>
          <w:p w14:paraId="64F1D6D1" w14:textId="77777777" w:rsidR="004044B7" w:rsidRPr="003D281E" w:rsidRDefault="004044B7" w:rsidP="00351663"/>
          <w:p w14:paraId="2CCAFF7F" w14:textId="77777777" w:rsidR="004044B7" w:rsidRPr="003D281E" w:rsidRDefault="004044B7" w:rsidP="00351663"/>
          <w:p w14:paraId="02B87060" w14:textId="77777777" w:rsidR="004044B7" w:rsidRPr="003D281E" w:rsidRDefault="004044B7" w:rsidP="00351663"/>
          <w:p w14:paraId="78BBC00E" w14:textId="77777777" w:rsidR="004044B7" w:rsidRPr="003D281E" w:rsidRDefault="004044B7" w:rsidP="00351663"/>
          <w:p w14:paraId="55C3C73B" w14:textId="77777777" w:rsidR="004044B7" w:rsidRPr="003D281E" w:rsidRDefault="004044B7" w:rsidP="00351663"/>
          <w:p w14:paraId="52BF13CD" w14:textId="77777777" w:rsidR="004044B7" w:rsidRPr="003D281E" w:rsidRDefault="004044B7" w:rsidP="00351663"/>
          <w:p w14:paraId="0767727F" w14:textId="77777777" w:rsidR="004044B7" w:rsidRPr="003D281E" w:rsidRDefault="004044B7" w:rsidP="00351663"/>
          <w:p w14:paraId="26A02F81" w14:textId="77777777" w:rsidR="004044B7" w:rsidRPr="003D281E" w:rsidRDefault="004044B7" w:rsidP="00351663"/>
          <w:p w14:paraId="6A4B38A2" w14:textId="77777777" w:rsidR="004044B7" w:rsidRPr="003D281E" w:rsidRDefault="004044B7" w:rsidP="00351663"/>
          <w:p w14:paraId="62C897B6" w14:textId="77777777" w:rsidR="004044B7" w:rsidRPr="003D281E" w:rsidRDefault="004044B7" w:rsidP="00351663"/>
          <w:p w14:paraId="4470FA6F" w14:textId="77777777" w:rsidR="004044B7" w:rsidRPr="003D281E" w:rsidRDefault="004044B7" w:rsidP="00351663"/>
          <w:p w14:paraId="3D443B95" w14:textId="77777777" w:rsidR="004044B7" w:rsidRPr="003D281E" w:rsidRDefault="004044B7" w:rsidP="00351663"/>
          <w:p w14:paraId="7DAE9300" w14:textId="77777777" w:rsidR="004044B7" w:rsidRPr="003D281E" w:rsidRDefault="004044B7" w:rsidP="00351663"/>
          <w:p w14:paraId="2D4A58F8" w14:textId="77777777" w:rsidR="004044B7" w:rsidRPr="003D281E" w:rsidRDefault="004044B7" w:rsidP="00351663"/>
          <w:p w14:paraId="1843E036" w14:textId="77777777" w:rsidR="004044B7" w:rsidRPr="003D281E" w:rsidRDefault="004044B7" w:rsidP="00351663"/>
          <w:p w14:paraId="7EFD4158" w14:textId="77777777" w:rsidR="004044B7" w:rsidRPr="003D281E" w:rsidRDefault="004044B7" w:rsidP="00351663"/>
        </w:tc>
      </w:tr>
      <w:tr w:rsidR="004044B7" w:rsidRPr="00F632F6" w14:paraId="3DA280A4" w14:textId="77777777">
        <w:trPr>
          <w:trHeight w:val="260"/>
        </w:trPr>
        <w:tc>
          <w:tcPr>
            <w:tcW w:w="3150" w:type="dxa"/>
          </w:tcPr>
          <w:p w14:paraId="0204F453" w14:textId="77777777" w:rsidR="004044B7" w:rsidRPr="00C82918" w:rsidRDefault="004044B7" w:rsidP="00351663">
            <w:pPr>
              <w:rPr>
                <w:b/>
                <w:bCs/>
                <w:sz w:val="20"/>
                <w:szCs w:val="20"/>
              </w:rPr>
            </w:pPr>
            <w:r w:rsidRPr="00C82918">
              <w:rPr>
                <w:b/>
                <w:bCs/>
                <w:sz w:val="20"/>
                <w:szCs w:val="20"/>
              </w:rPr>
              <w:t>Course Learning Outcome</w:t>
            </w:r>
          </w:p>
        </w:tc>
        <w:tc>
          <w:tcPr>
            <w:tcW w:w="5760" w:type="dxa"/>
            <w:vMerge/>
          </w:tcPr>
          <w:p w14:paraId="131DBF2A" w14:textId="77777777" w:rsidR="004044B7" w:rsidRPr="00C82918" w:rsidRDefault="004044B7" w:rsidP="00351663"/>
        </w:tc>
        <w:tc>
          <w:tcPr>
            <w:tcW w:w="3921" w:type="dxa"/>
            <w:vMerge/>
          </w:tcPr>
          <w:p w14:paraId="773B6BC6" w14:textId="77777777" w:rsidR="004044B7" w:rsidRPr="003D281E" w:rsidRDefault="004044B7" w:rsidP="00351663"/>
        </w:tc>
      </w:tr>
      <w:tr w:rsidR="004044B7" w:rsidRPr="00F632F6" w14:paraId="6CD3FBF2" w14:textId="77777777">
        <w:trPr>
          <w:trHeight w:val="2393"/>
        </w:trPr>
        <w:tc>
          <w:tcPr>
            <w:tcW w:w="3150" w:type="dxa"/>
          </w:tcPr>
          <w:p w14:paraId="1E2DFB35" w14:textId="77777777" w:rsidR="00F81786" w:rsidRPr="00C82918" w:rsidRDefault="00F81786" w:rsidP="00351663">
            <w:pPr>
              <w:rPr>
                <w:iCs/>
                <w:sz w:val="20"/>
                <w:szCs w:val="20"/>
              </w:rPr>
            </w:pPr>
          </w:p>
          <w:p w14:paraId="650ADBBF" w14:textId="77777777" w:rsidR="00F81786" w:rsidRPr="00C82918" w:rsidRDefault="00F81786" w:rsidP="00351663">
            <w:pPr>
              <w:rPr>
                <w:iCs/>
                <w:sz w:val="20"/>
                <w:szCs w:val="20"/>
              </w:rPr>
            </w:pPr>
            <w:r w:rsidRPr="00C82918">
              <w:rPr>
                <w:iCs/>
                <w:sz w:val="20"/>
                <w:szCs w:val="20"/>
              </w:rPr>
              <w:t>Students will be able to demonstrate knowledge of the diverse modern technologies and associated ethical, legal, and social issues within and among communities across the globe.</w:t>
            </w:r>
          </w:p>
        </w:tc>
        <w:tc>
          <w:tcPr>
            <w:tcW w:w="5760" w:type="dxa"/>
            <w:vMerge/>
          </w:tcPr>
          <w:p w14:paraId="6C9D10C4" w14:textId="77777777" w:rsidR="004044B7" w:rsidRPr="00C82918" w:rsidRDefault="004044B7" w:rsidP="00351663"/>
        </w:tc>
        <w:tc>
          <w:tcPr>
            <w:tcW w:w="3921" w:type="dxa"/>
            <w:vMerge/>
          </w:tcPr>
          <w:p w14:paraId="60991BFF" w14:textId="77777777" w:rsidR="004044B7" w:rsidRPr="003D281E" w:rsidRDefault="004044B7" w:rsidP="00351663"/>
        </w:tc>
      </w:tr>
      <w:tr w:rsidR="004044B7" w:rsidRPr="00F632F6" w14:paraId="02B74445" w14:textId="77777777">
        <w:trPr>
          <w:trHeight w:val="260"/>
        </w:trPr>
        <w:tc>
          <w:tcPr>
            <w:tcW w:w="12831" w:type="dxa"/>
            <w:gridSpan w:val="3"/>
          </w:tcPr>
          <w:p w14:paraId="1B756BDA" w14:textId="77777777" w:rsidR="004044B7" w:rsidRPr="003D281E" w:rsidRDefault="004044B7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0"/>
                <w:szCs w:val="20"/>
              </w:rPr>
            </w:pPr>
            <w:r w:rsidRPr="003D281E">
              <w:rPr>
                <w:b/>
                <w:bCs/>
                <w:sz w:val="20"/>
                <w:szCs w:val="20"/>
              </w:rPr>
              <w:t>Use of Results for Improving Student Learning</w:t>
            </w:r>
          </w:p>
        </w:tc>
      </w:tr>
      <w:tr w:rsidR="004044B7" w:rsidRPr="00F632F6" w14:paraId="07C45B4E" w14:textId="77777777">
        <w:trPr>
          <w:trHeight w:val="1664"/>
        </w:trPr>
        <w:tc>
          <w:tcPr>
            <w:tcW w:w="12831" w:type="dxa"/>
            <w:gridSpan w:val="3"/>
          </w:tcPr>
          <w:p w14:paraId="4BC2B5C6" w14:textId="77777777" w:rsidR="004044B7" w:rsidRPr="00C01161" w:rsidRDefault="004044B7">
            <w:pPr>
              <w:spacing w:before="120"/>
              <w:rPr>
                <w:i/>
                <w:iCs/>
                <w:color w:val="0070C0"/>
                <w:sz w:val="20"/>
                <w:szCs w:val="20"/>
              </w:rPr>
            </w:pPr>
            <w:r w:rsidRPr="00C01161">
              <w:rPr>
                <w:i/>
                <w:iCs/>
                <w:color w:val="0070C0"/>
                <w:sz w:val="20"/>
                <w:szCs w:val="20"/>
              </w:rPr>
              <w:t>To be entered at end of course</w:t>
            </w:r>
          </w:p>
        </w:tc>
      </w:tr>
    </w:tbl>
    <w:p w14:paraId="12EF78CF" w14:textId="77777777" w:rsidR="004044B7" w:rsidRDefault="004044B7" w:rsidP="00351663">
      <w:pPr>
        <w:rPr>
          <w:rFonts w:ascii="Times New Roman" w:hAnsi="Times New Roman" w:cs="Times New Roman"/>
          <w:b/>
          <w:bCs/>
        </w:rPr>
      </w:pPr>
    </w:p>
    <w:p w14:paraId="07FA5CE4" w14:textId="77777777" w:rsidR="004044B7" w:rsidRDefault="004044B7" w:rsidP="003516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760"/>
        <w:gridCol w:w="3921"/>
      </w:tblGrid>
      <w:tr w:rsidR="004044B7" w:rsidRPr="00F632F6" w14:paraId="36AEE815" w14:textId="77777777">
        <w:trPr>
          <w:trHeight w:val="305"/>
          <w:tblHeader/>
        </w:trPr>
        <w:tc>
          <w:tcPr>
            <w:tcW w:w="3150" w:type="dxa"/>
          </w:tcPr>
          <w:p w14:paraId="2ACA5971" w14:textId="77777777" w:rsidR="004044B7" w:rsidRPr="003D281E" w:rsidRDefault="004044B7" w:rsidP="00351663">
            <w:pPr>
              <w:rPr>
                <w:b/>
                <w:bCs/>
                <w:sz w:val="20"/>
                <w:szCs w:val="20"/>
              </w:rPr>
            </w:pPr>
            <w:r w:rsidRPr="003D281E">
              <w:rPr>
                <w:b/>
                <w:bCs/>
                <w:sz w:val="20"/>
                <w:szCs w:val="20"/>
              </w:rPr>
              <w:lastRenderedPageBreak/>
              <w:t xml:space="preserve">Global Learning </w:t>
            </w:r>
            <w:r>
              <w:rPr>
                <w:b/>
                <w:bCs/>
                <w:sz w:val="20"/>
                <w:szCs w:val="20"/>
              </w:rPr>
              <w:t>Student Learning Outcome Addressed</w:t>
            </w:r>
          </w:p>
        </w:tc>
        <w:tc>
          <w:tcPr>
            <w:tcW w:w="5760" w:type="dxa"/>
          </w:tcPr>
          <w:p w14:paraId="2FD609E3" w14:textId="77777777" w:rsidR="004044B7" w:rsidRPr="003D281E" w:rsidRDefault="004044B7" w:rsidP="00351663">
            <w:pPr>
              <w:rPr>
                <w:b/>
                <w:bCs/>
                <w:sz w:val="20"/>
                <w:szCs w:val="20"/>
              </w:rPr>
            </w:pPr>
            <w:r w:rsidRPr="003D281E">
              <w:rPr>
                <w:b/>
                <w:bCs/>
                <w:sz w:val="20"/>
                <w:szCs w:val="20"/>
              </w:rPr>
              <w:t>Assessment Method</w:t>
            </w:r>
          </w:p>
        </w:tc>
        <w:tc>
          <w:tcPr>
            <w:tcW w:w="3921" w:type="dxa"/>
          </w:tcPr>
          <w:p w14:paraId="41460808" w14:textId="77777777" w:rsidR="004044B7" w:rsidRPr="003D281E" w:rsidRDefault="004044B7" w:rsidP="00351663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281E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4044B7" w:rsidRPr="00F632F6" w14:paraId="30DF3B72" w14:textId="77777777">
        <w:trPr>
          <w:trHeight w:val="1140"/>
        </w:trPr>
        <w:tc>
          <w:tcPr>
            <w:tcW w:w="3150" w:type="dxa"/>
          </w:tcPr>
          <w:p w14:paraId="6F0A4AE9" w14:textId="77777777" w:rsidR="004044B7" w:rsidRPr="00C82918" w:rsidRDefault="004044B7" w:rsidP="00351663">
            <w:pPr>
              <w:rPr>
                <w:b/>
                <w:bCs/>
                <w:u w:val="single"/>
              </w:rPr>
            </w:pPr>
          </w:p>
          <w:p w14:paraId="78E8D250" w14:textId="77777777" w:rsidR="004044B7" w:rsidRPr="00C82918" w:rsidRDefault="004044B7" w:rsidP="00351663">
            <w:pPr>
              <w:rPr>
                <w:sz w:val="20"/>
                <w:szCs w:val="20"/>
              </w:rPr>
            </w:pPr>
            <w:r w:rsidRPr="00C82918">
              <w:rPr>
                <w:b/>
                <w:bCs/>
                <w:sz w:val="20"/>
                <w:szCs w:val="20"/>
                <w:u w:val="single"/>
              </w:rPr>
              <w:t>Global Perspective</w:t>
            </w:r>
            <w:r w:rsidRPr="00C82918">
              <w:rPr>
                <w:b/>
                <w:bCs/>
                <w:sz w:val="20"/>
                <w:szCs w:val="20"/>
              </w:rPr>
              <w:t xml:space="preserve">: </w:t>
            </w:r>
            <w:r w:rsidRPr="00C82918">
              <w:rPr>
                <w:sz w:val="20"/>
                <w:szCs w:val="20"/>
              </w:rPr>
              <w:t>Students will be able to conduct a multi-perspective analysis of local, global, international, and intercultural problems.</w:t>
            </w:r>
          </w:p>
          <w:p w14:paraId="16D94911" w14:textId="77777777" w:rsidR="004044B7" w:rsidRPr="00C82918" w:rsidRDefault="004044B7" w:rsidP="00351663">
            <w:pPr>
              <w:rPr>
                <w:b/>
                <w:bCs/>
                <w:u w:val="single"/>
              </w:rPr>
            </w:pPr>
          </w:p>
        </w:tc>
        <w:tc>
          <w:tcPr>
            <w:tcW w:w="5760" w:type="dxa"/>
            <w:vMerge w:val="restart"/>
          </w:tcPr>
          <w:p w14:paraId="28D4CA59" w14:textId="77777777" w:rsidR="004044B7" w:rsidRPr="00C82918" w:rsidRDefault="004044B7" w:rsidP="00351663">
            <w:pPr>
              <w:rPr>
                <w:sz w:val="20"/>
                <w:szCs w:val="20"/>
              </w:rPr>
            </w:pPr>
            <w:r w:rsidRPr="00C82918">
              <w:rPr>
                <w:sz w:val="20"/>
                <w:szCs w:val="20"/>
              </w:rPr>
              <w:t>Assessment Activity/Artifact:</w:t>
            </w:r>
          </w:p>
          <w:p w14:paraId="06638284" w14:textId="77777777" w:rsidR="00B815D1" w:rsidRPr="00C82918" w:rsidRDefault="00B815D1" w:rsidP="00B815D1">
            <w:pPr>
              <w:spacing w:before="120"/>
              <w:rPr>
                <w:sz w:val="18"/>
                <w:szCs w:val="18"/>
              </w:rPr>
            </w:pPr>
            <w:r w:rsidRPr="00C82918">
              <w:rPr>
                <w:b/>
                <w:bCs/>
                <w:sz w:val="18"/>
                <w:szCs w:val="18"/>
              </w:rPr>
              <w:t>(1) Tests:</w:t>
            </w:r>
            <w:r w:rsidRPr="00C82918">
              <w:rPr>
                <w:sz w:val="18"/>
                <w:szCs w:val="18"/>
              </w:rPr>
              <w:t xml:space="preserve"> </w:t>
            </w:r>
            <w:r w:rsidRPr="00C82918">
              <w:rPr>
                <w:iCs/>
                <w:sz w:val="18"/>
                <w:szCs w:val="18"/>
              </w:rPr>
              <w:t xml:space="preserve">There are three (3) tests relating to the topics discussed throughout the semester.  Questions that require multi-perspective analysis of various modern technologies in terms of their impact on human culture, history, politics, economics, and human life will be given in the tests. </w:t>
            </w:r>
            <w:r w:rsidRPr="00C82918">
              <w:rPr>
                <w:sz w:val="18"/>
                <w:szCs w:val="18"/>
              </w:rPr>
              <w:t xml:space="preserve"> </w:t>
            </w:r>
          </w:p>
          <w:p w14:paraId="3292AEB0" w14:textId="77777777" w:rsidR="00B815D1" w:rsidRPr="00C82918" w:rsidRDefault="00B815D1" w:rsidP="00B815D1">
            <w:pPr>
              <w:rPr>
                <w:sz w:val="18"/>
                <w:szCs w:val="18"/>
              </w:rPr>
            </w:pPr>
          </w:p>
          <w:p w14:paraId="40445A46" w14:textId="77777777" w:rsidR="00B815D1" w:rsidRPr="00C82918" w:rsidRDefault="00B97D42" w:rsidP="00997DBD">
            <w:pPr>
              <w:rPr>
                <w:iCs/>
                <w:sz w:val="18"/>
                <w:szCs w:val="18"/>
              </w:rPr>
            </w:pPr>
            <w:r w:rsidRPr="00C82918">
              <w:rPr>
                <w:b/>
                <w:bCs/>
                <w:sz w:val="18"/>
                <w:szCs w:val="18"/>
              </w:rPr>
              <w:t xml:space="preserve">(2) </w:t>
            </w:r>
            <w:r w:rsidR="006720DD" w:rsidRPr="00C82918">
              <w:rPr>
                <w:b/>
                <w:bCs/>
                <w:sz w:val="18"/>
                <w:szCs w:val="18"/>
              </w:rPr>
              <w:t>Team</w:t>
            </w:r>
            <w:r w:rsidRPr="00C82918">
              <w:rPr>
                <w:b/>
                <w:bCs/>
                <w:sz w:val="18"/>
                <w:szCs w:val="18"/>
              </w:rPr>
              <w:t xml:space="preserve"> Presentation and R</w:t>
            </w:r>
            <w:r w:rsidR="00B815D1" w:rsidRPr="00C82918">
              <w:rPr>
                <w:b/>
                <w:bCs/>
                <w:sz w:val="18"/>
                <w:szCs w:val="18"/>
              </w:rPr>
              <w:t>eport:</w:t>
            </w:r>
            <w:r w:rsidR="00B815D1" w:rsidRPr="00C82918">
              <w:rPr>
                <w:iCs/>
                <w:sz w:val="18"/>
                <w:szCs w:val="18"/>
              </w:rPr>
              <w:t xml:space="preserve"> </w:t>
            </w:r>
            <w:r w:rsidR="006720DD" w:rsidRPr="00C82918">
              <w:rPr>
                <w:iCs/>
                <w:sz w:val="18"/>
                <w:szCs w:val="18"/>
              </w:rPr>
              <w:t>Team</w:t>
            </w:r>
            <w:r w:rsidR="00B815D1" w:rsidRPr="00C82918">
              <w:rPr>
                <w:iCs/>
                <w:sz w:val="18"/>
                <w:szCs w:val="18"/>
              </w:rPr>
              <w:t xml:space="preserve"> presentation and report are required following each technology topic discussed. Students are required to demonstrate the ability of analyzing each technology with a multi-perspective viewpoint</w:t>
            </w:r>
            <w:r w:rsidR="00997DBD" w:rsidRPr="00C82918">
              <w:rPr>
                <w:iCs/>
                <w:sz w:val="18"/>
                <w:szCs w:val="18"/>
              </w:rPr>
              <w:t xml:space="preserve"> regarding the impact on human culture, history, politics, economics, and human life.</w:t>
            </w:r>
          </w:p>
          <w:p w14:paraId="1947FC16" w14:textId="77777777" w:rsidR="00B815D1" w:rsidRPr="00C82918" w:rsidRDefault="00B815D1" w:rsidP="00B815D1">
            <w:pPr>
              <w:rPr>
                <w:sz w:val="18"/>
                <w:szCs w:val="18"/>
              </w:rPr>
            </w:pPr>
          </w:p>
          <w:p w14:paraId="799E847F" w14:textId="77777777" w:rsidR="00B815D1" w:rsidRPr="00C82918" w:rsidRDefault="00B815D1" w:rsidP="00B815D1">
            <w:pPr>
              <w:rPr>
                <w:sz w:val="18"/>
                <w:szCs w:val="18"/>
              </w:rPr>
            </w:pPr>
            <w:r w:rsidRPr="00C82918">
              <w:rPr>
                <w:sz w:val="18"/>
                <w:szCs w:val="18"/>
              </w:rPr>
              <w:t>Evaluation Process:</w:t>
            </w:r>
          </w:p>
          <w:p w14:paraId="514DF84B" w14:textId="77777777" w:rsidR="00B815D1" w:rsidRPr="00C82918" w:rsidRDefault="00B815D1" w:rsidP="00B815D1">
            <w:pPr>
              <w:spacing w:before="120"/>
              <w:rPr>
                <w:sz w:val="18"/>
                <w:szCs w:val="18"/>
              </w:rPr>
            </w:pPr>
            <w:r w:rsidRPr="00C82918">
              <w:rPr>
                <w:b/>
                <w:bCs/>
                <w:sz w:val="18"/>
                <w:szCs w:val="18"/>
              </w:rPr>
              <w:t>(1)</w:t>
            </w:r>
            <w:r w:rsidRPr="00C82918">
              <w:rPr>
                <w:sz w:val="18"/>
                <w:szCs w:val="18"/>
              </w:rPr>
              <w:t xml:space="preserve"> </w:t>
            </w:r>
            <w:r w:rsidRPr="00C82918">
              <w:rPr>
                <w:iCs/>
                <w:sz w:val="18"/>
                <w:szCs w:val="18"/>
              </w:rPr>
              <w:t>Number of correct answers for the tests.</w:t>
            </w:r>
            <w:r w:rsidRPr="00C82918">
              <w:rPr>
                <w:sz w:val="18"/>
                <w:szCs w:val="18"/>
              </w:rPr>
              <w:t xml:space="preserve"> </w:t>
            </w:r>
            <w:r w:rsidR="003A6959" w:rsidRPr="00C82918">
              <w:rPr>
                <w:sz w:val="18"/>
                <w:szCs w:val="18"/>
              </w:rPr>
              <w:t>A minimum of 60% questions will be related to global issues.</w:t>
            </w:r>
            <w:r w:rsidRPr="00C82918">
              <w:rPr>
                <w:sz w:val="18"/>
                <w:szCs w:val="18"/>
              </w:rPr>
              <w:t xml:space="preserve">   </w:t>
            </w:r>
          </w:p>
          <w:p w14:paraId="373B2E56" w14:textId="77777777" w:rsidR="00B815D1" w:rsidRPr="00C82918" w:rsidRDefault="00B815D1" w:rsidP="00B815D1">
            <w:pPr>
              <w:rPr>
                <w:sz w:val="18"/>
                <w:szCs w:val="18"/>
              </w:rPr>
            </w:pPr>
            <w:r w:rsidRPr="00C82918">
              <w:rPr>
                <w:b/>
                <w:bCs/>
                <w:sz w:val="18"/>
                <w:szCs w:val="18"/>
              </w:rPr>
              <w:t>(2)</w:t>
            </w:r>
            <w:r w:rsidRPr="00C82918">
              <w:rPr>
                <w:sz w:val="18"/>
                <w:szCs w:val="18"/>
              </w:rPr>
              <w:t xml:space="preserve"> </w:t>
            </w:r>
            <w:r w:rsidRPr="00C82918">
              <w:rPr>
                <w:iCs/>
                <w:sz w:val="18"/>
                <w:szCs w:val="18"/>
              </w:rPr>
              <w:t xml:space="preserve">A 5-point analytical rubric for the </w:t>
            </w:r>
            <w:r w:rsidR="006720DD" w:rsidRPr="00C82918">
              <w:rPr>
                <w:iCs/>
                <w:sz w:val="18"/>
                <w:szCs w:val="18"/>
              </w:rPr>
              <w:t>team</w:t>
            </w:r>
            <w:r w:rsidRPr="00C82918">
              <w:rPr>
                <w:iCs/>
                <w:sz w:val="18"/>
                <w:szCs w:val="18"/>
              </w:rPr>
              <w:t xml:space="preserve"> presentation and report.</w:t>
            </w:r>
            <w:r w:rsidRPr="00C82918">
              <w:rPr>
                <w:sz w:val="18"/>
                <w:szCs w:val="18"/>
              </w:rPr>
              <w:t xml:space="preserve">  </w:t>
            </w:r>
          </w:p>
          <w:p w14:paraId="746D71F4" w14:textId="77777777" w:rsidR="00B815D1" w:rsidRPr="00C82918" w:rsidRDefault="00B815D1" w:rsidP="00B815D1">
            <w:pPr>
              <w:rPr>
                <w:sz w:val="18"/>
                <w:szCs w:val="18"/>
              </w:rPr>
            </w:pPr>
          </w:p>
          <w:p w14:paraId="25B9A03E" w14:textId="77777777" w:rsidR="00B815D1" w:rsidRPr="00C82918" w:rsidRDefault="00B815D1" w:rsidP="00B815D1">
            <w:pPr>
              <w:rPr>
                <w:sz w:val="18"/>
                <w:szCs w:val="18"/>
              </w:rPr>
            </w:pPr>
            <w:r w:rsidRPr="00C82918">
              <w:rPr>
                <w:sz w:val="18"/>
                <w:szCs w:val="18"/>
              </w:rPr>
              <w:t>Minimum Criteria for Success:</w:t>
            </w:r>
          </w:p>
          <w:p w14:paraId="5D453513" w14:textId="77777777" w:rsidR="00B815D1" w:rsidRPr="00C82918" w:rsidRDefault="00B815D1" w:rsidP="00B815D1">
            <w:pPr>
              <w:spacing w:before="120"/>
              <w:rPr>
                <w:sz w:val="18"/>
                <w:szCs w:val="18"/>
              </w:rPr>
            </w:pPr>
            <w:r w:rsidRPr="00C82918">
              <w:rPr>
                <w:b/>
                <w:bCs/>
                <w:sz w:val="18"/>
                <w:szCs w:val="18"/>
              </w:rPr>
              <w:t>(1)</w:t>
            </w:r>
            <w:r w:rsidRPr="00C82918">
              <w:rPr>
                <w:sz w:val="18"/>
                <w:szCs w:val="18"/>
              </w:rPr>
              <w:t xml:space="preserve"> </w:t>
            </w:r>
            <w:r w:rsidRPr="00C82918">
              <w:rPr>
                <w:iCs/>
                <w:sz w:val="18"/>
                <w:szCs w:val="18"/>
              </w:rPr>
              <w:t>Students will get 70% correct response rate for the tests.</w:t>
            </w:r>
          </w:p>
          <w:p w14:paraId="43120FD7" w14:textId="77777777" w:rsidR="00B815D1" w:rsidRPr="00C82918" w:rsidRDefault="00B815D1" w:rsidP="00B815D1">
            <w:pPr>
              <w:rPr>
                <w:iCs/>
                <w:sz w:val="18"/>
                <w:szCs w:val="18"/>
              </w:rPr>
            </w:pPr>
            <w:r w:rsidRPr="00C82918">
              <w:rPr>
                <w:b/>
                <w:bCs/>
                <w:sz w:val="18"/>
                <w:szCs w:val="18"/>
              </w:rPr>
              <w:t>(2)</w:t>
            </w:r>
            <w:r w:rsidRPr="00C82918">
              <w:rPr>
                <w:sz w:val="18"/>
                <w:szCs w:val="18"/>
              </w:rPr>
              <w:t xml:space="preserve"> </w:t>
            </w:r>
            <w:r w:rsidRPr="00C82918">
              <w:rPr>
                <w:iCs/>
                <w:sz w:val="18"/>
                <w:szCs w:val="18"/>
              </w:rPr>
              <w:t>Students will achieve a 3 or better on a 5-point rubric.</w:t>
            </w:r>
          </w:p>
          <w:p w14:paraId="26F68133" w14:textId="77777777" w:rsidR="00B815D1" w:rsidRPr="00C82918" w:rsidRDefault="00B815D1" w:rsidP="00B815D1">
            <w:pPr>
              <w:rPr>
                <w:iCs/>
                <w:sz w:val="18"/>
                <w:szCs w:val="18"/>
              </w:rPr>
            </w:pPr>
          </w:p>
          <w:p w14:paraId="59C7500D" w14:textId="77777777" w:rsidR="00B815D1" w:rsidRPr="00C82918" w:rsidRDefault="00B815D1" w:rsidP="00B815D1">
            <w:pPr>
              <w:rPr>
                <w:sz w:val="18"/>
                <w:szCs w:val="18"/>
              </w:rPr>
            </w:pPr>
            <w:r w:rsidRPr="00C82918">
              <w:rPr>
                <w:sz w:val="18"/>
                <w:szCs w:val="18"/>
              </w:rPr>
              <w:t>Sample:</w:t>
            </w:r>
          </w:p>
          <w:p w14:paraId="4E56EA59" w14:textId="77777777" w:rsidR="004044B7" w:rsidRPr="00C82918" w:rsidRDefault="00B815D1" w:rsidP="00B815D1">
            <w:pPr>
              <w:spacing w:before="120"/>
              <w:rPr>
                <w:iCs/>
                <w:sz w:val="18"/>
                <w:szCs w:val="18"/>
              </w:rPr>
            </w:pPr>
            <w:r w:rsidRPr="00C82918">
              <w:rPr>
                <w:iCs/>
                <w:sz w:val="18"/>
                <w:szCs w:val="18"/>
              </w:rPr>
              <w:t>All students will be assessed.</w:t>
            </w:r>
          </w:p>
          <w:p w14:paraId="77693A2F" w14:textId="77777777" w:rsidR="004044B7" w:rsidRPr="00C82918" w:rsidRDefault="004044B7" w:rsidP="00351663">
            <w:pPr>
              <w:rPr>
                <w:iCs/>
              </w:rPr>
            </w:pPr>
          </w:p>
        </w:tc>
        <w:tc>
          <w:tcPr>
            <w:tcW w:w="3921" w:type="dxa"/>
            <w:vMerge w:val="restart"/>
          </w:tcPr>
          <w:p w14:paraId="1AEA25D2" w14:textId="77777777" w:rsidR="004044B7" w:rsidRPr="00C01161" w:rsidRDefault="004044B7" w:rsidP="00351663">
            <w:pPr>
              <w:rPr>
                <w:i/>
                <w:iCs/>
                <w:color w:val="0070C0"/>
                <w:sz w:val="20"/>
                <w:szCs w:val="20"/>
              </w:rPr>
            </w:pPr>
            <w:r w:rsidRPr="00C01161">
              <w:rPr>
                <w:i/>
                <w:iCs/>
                <w:color w:val="0070C0"/>
                <w:sz w:val="20"/>
                <w:szCs w:val="20"/>
              </w:rPr>
              <w:t xml:space="preserve">To </w:t>
            </w:r>
            <w:r>
              <w:rPr>
                <w:i/>
                <w:iCs/>
                <w:color w:val="0070C0"/>
                <w:sz w:val="20"/>
                <w:szCs w:val="20"/>
              </w:rPr>
              <w:t>be entered at end of course</w:t>
            </w:r>
          </w:p>
          <w:p w14:paraId="23B9AFCC" w14:textId="77777777" w:rsidR="004044B7" w:rsidRPr="003D281E" w:rsidRDefault="004044B7" w:rsidP="00351663"/>
          <w:p w14:paraId="2599FC07" w14:textId="77777777" w:rsidR="004044B7" w:rsidRPr="003D281E" w:rsidRDefault="004044B7" w:rsidP="00351663"/>
          <w:p w14:paraId="1F6666FF" w14:textId="77777777" w:rsidR="004044B7" w:rsidRPr="003D281E" w:rsidRDefault="004044B7" w:rsidP="00351663"/>
          <w:p w14:paraId="3689FEEF" w14:textId="77777777" w:rsidR="004044B7" w:rsidRPr="003D281E" w:rsidRDefault="004044B7" w:rsidP="00351663"/>
          <w:p w14:paraId="6705D670" w14:textId="77777777" w:rsidR="004044B7" w:rsidRPr="003D281E" w:rsidRDefault="004044B7" w:rsidP="00351663"/>
          <w:p w14:paraId="660068B1" w14:textId="77777777" w:rsidR="004044B7" w:rsidRPr="003D281E" w:rsidRDefault="004044B7" w:rsidP="00351663"/>
          <w:p w14:paraId="38BD3E9E" w14:textId="77777777" w:rsidR="004044B7" w:rsidRPr="003D281E" w:rsidRDefault="004044B7" w:rsidP="00351663"/>
          <w:p w14:paraId="4F1817F4" w14:textId="77777777" w:rsidR="004044B7" w:rsidRPr="003D281E" w:rsidRDefault="004044B7" w:rsidP="00351663"/>
          <w:p w14:paraId="6A5BBC56" w14:textId="77777777" w:rsidR="004044B7" w:rsidRPr="003D281E" w:rsidRDefault="004044B7" w:rsidP="00351663"/>
          <w:p w14:paraId="5C552122" w14:textId="77777777" w:rsidR="004044B7" w:rsidRPr="003D281E" w:rsidRDefault="004044B7" w:rsidP="00351663"/>
          <w:p w14:paraId="48E4F2C9" w14:textId="77777777" w:rsidR="004044B7" w:rsidRPr="003D281E" w:rsidRDefault="004044B7" w:rsidP="00351663"/>
          <w:p w14:paraId="1242F645" w14:textId="77777777" w:rsidR="004044B7" w:rsidRPr="003D281E" w:rsidRDefault="004044B7" w:rsidP="00351663"/>
          <w:p w14:paraId="2DEE621A" w14:textId="77777777" w:rsidR="004044B7" w:rsidRPr="003D281E" w:rsidRDefault="004044B7" w:rsidP="00351663"/>
          <w:p w14:paraId="2D36394B" w14:textId="77777777" w:rsidR="004044B7" w:rsidRPr="003D281E" w:rsidRDefault="004044B7" w:rsidP="00351663"/>
          <w:p w14:paraId="1440AE6B" w14:textId="77777777" w:rsidR="004044B7" w:rsidRPr="003D281E" w:rsidRDefault="004044B7" w:rsidP="00351663"/>
          <w:p w14:paraId="106FECE1" w14:textId="77777777" w:rsidR="004044B7" w:rsidRPr="003D281E" w:rsidRDefault="004044B7" w:rsidP="00351663"/>
        </w:tc>
      </w:tr>
      <w:tr w:rsidR="004044B7" w:rsidRPr="00F632F6" w14:paraId="77507919" w14:textId="77777777">
        <w:trPr>
          <w:trHeight w:val="260"/>
        </w:trPr>
        <w:tc>
          <w:tcPr>
            <w:tcW w:w="3150" w:type="dxa"/>
          </w:tcPr>
          <w:p w14:paraId="7EF857BB" w14:textId="77777777" w:rsidR="004044B7" w:rsidRPr="00C82918" w:rsidRDefault="004044B7" w:rsidP="00351663">
            <w:pPr>
              <w:rPr>
                <w:b/>
                <w:bCs/>
                <w:sz w:val="20"/>
                <w:szCs w:val="20"/>
              </w:rPr>
            </w:pPr>
            <w:r w:rsidRPr="00C82918">
              <w:rPr>
                <w:b/>
                <w:bCs/>
                <w:sz w:val="20"/>
                <w:szCs w:val="20"/>
              </w:rPr>
              <w:t>Course Learning Outcome</w:t>
            </w:r>
          </w:p>
        </w:tc>
        <w:tc>
          <w:tcPr>
            <w:tcW w:w="5760" w:type="dxa"/>
            <w:vMerge/>
          </w:tcPr>
          <w:p w14:paraId="184AA08A" w14:textId="77777777" w:rsidR="004044B7" w:rsidRPr="00C82918" w:rsidRDefault="004044B7" w:rsidP="00351663"/>
        </w:tc>
        <w:tc>
          <w:tcPr>
            <w:tcW w:w="3921" w:type="dxa"/>
            <w:vMerge/>
          </w:tcPr>
          <w:p w14:paraId="01FD8E80" w14:textId="77777777" w:rsidR="004044B7" w:rsidRPr="003D281E" w:rsidRDefault="004044B7" w:rsidP="00351663"/>
        </w:tc>
      </w:tr>
      <w:tr w:rsidR="004044B7" w:rsidRPr="00F632F6" w14:paraId="776972C4" w14:textId="77777777">
        <w:trPr>
          <w:trHeight w:val="2393"/>
        </w:trPr>
        <w:tc>
          <w:tcPr>
            <w:tcW w:w="3150" w:type="dxa"/>
          </w:tcPr>
          <w:p w14:paraId="6542A18D" w14:textId="77777777" w:rsidR="00065556" w:rsidRPr="00C82918" w:rsidRDefault="00065556">
            <w:pPr>
              <w:spacing w:before="120"/>
              <w:rPr>
                <w:iCs/>
                <w:sz w:val="20"/>
                <w:szCs w:val="20"/>
              </w:rPr>
            </w:pPr>
            <w:r w:rsidRPr="00C82918">
              <w:rPr>
                <w:iCs/>
                <w:sz w:val="20"/>
                <w:szCs w:val="20"/>
              </w:rPr>
              <w:t>Students will be able to develop a multi-perspective analysis of various modern technolog</w:t>
            </w:r>
            <w:r w:rsidR="00B815D1" w:rsidRPr="00C82918">
              <w:rPr>
                <w:iCs/>
                <w:sz w:val="20"/>
                <w:szCs w:val="20"/>
              </w:rPr>
              <w:t>ies</w:t>
            </w:r>
            <w:r w:rsidRPr="00C82918">
              <w:rPr>
                <w:iCs/>
                <w:sz w:val="20"/>
                <w:szCs w:val="20"/>
              </w:rPr>
              <w:t xml:space="preserve"> in terms of their impact on human culture, history,</w:t>
            </w:r>
            <w:r w:rsidR="00B815D1" w:rsidRPr="00C82918">
              <w:rPr>
                <w:iCs/>
                <w:sz w:val="20"/>
                <w:szCs w:val="20"/>
              </w:rPr>
              <w:t xml:space="preserve"> </w:t>
            </w:r>
            <w:r w:rsidRPr="00C82918">
              <w:rPr>
                <w:iCs/>
                <w:sz w:val="20"/>
                <w:szCs w:val="20"/>
              </w:rPr>
              <w:t>politics, economics, and human life.</w:t>
            </w:r>
          </w:p>
        </w:tc>
        <w:tc>
          <w:tcPr>
            <w:tcW w:w="5760" w:type="dxa"/>
            <w:vMerge/>
          </w:tcPr>
          <w:p w14:paraId="483C9D87" w14:textId="77777777" w:rsidR="004044B7" w:rsidRPr="00C82918" w:rsidRDefault="004044B7" w:rsidP="00351663"/>
        </w:tc>
        <w:tc>
          <w:tcPr>
            <w:tcW w:w="3921" w:type="dxa"/>
            <w:vMerge/>
          </w:tcPr>
          <w:p w14:paraId="58740ED2" w14:textId="77777777" w:rsidR="004044B7" w:rsidRPr="003D281E" w:rsidRDefault="004044B7" w:rsidP="00351663"/>
        </w:tc>
      </w:tr>
      <w:tr w:rsidR="004044B7" w:rsidRPr="00F632F6" w14:paraId="6A256842" w14:textId="77777777">
        <w:trPr>
          <w:trHeight w:val="260"/>
        </w:trPr>
        <w:tc>
          <w:tcPr>
            <w:tcW w:w="12831" w:type="dxa"/>
            <w:gridSpan w:val="3"/>
          </w:tcPr>
          <w:p w14:paraId="2364B94C" w14:textId="77777777" w:rsidR="004044B7" w:rsidRPr="003D281E" w:rsidRDefault="004044B7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0"/>
                <w:szCs w:val="20"/>
              </w:rPr>
            </w:pPr>
            <w:r w:rsidRPr="003D281E">
              <w:rPr>
                <w:b/>
                <w:bCs/>
                <w:sz w:val="20"/>
                <w:szCs w:val="20"/>
              </w:rPr>
              <w:t>Use of Results for Improving Student Learning</w:t>
            </w:r>
          </w:p>
        </w:tc>
      </w:tr>
      <w:tr w:rsidR="004044B7" w:rsidRPr="00F632F6" w14:paraId="601F0F09" w14:textId="77777777">
        <w:trPr>
          <w:trHeight w:val="1664"/>
        </w:trPr>
        <w:tc>
          <w:tcPr>
            <w:tcW w:w="12831" w:type="dxa"/>
            <w:gridSpan w:val="3"/>
          </w:tcPr>
          <w:p w14:paraId="381D890A" w14:textId="77777777" w:rsidR="004044B7" w:rsidRPr="00C01161" w:rsidRDefault="004044B7" w:rsidP="00351663">
            <w:pPr>
              <w:rPr>
                <w:i/>
                <w:iCs/>
                <w:color w:val="0070C0"/>
                <w:sz w:val="20"/>
                <w:szCs w:val="20"/>
              </w:rPr>
            </w:pPr>
            <w:r w:rsidRPr="00C01161">
              <w:rPr>
                <w:i/>
                <w:iCs/>
                <w:color w:val="0070C0"/>
                <w:sz w:val="20"/>
                <w:szCs w:val="20"/>
              </w:rPr>
              <w:t>To be entered at end of course</w:t>
            </w:r>
          </w:p>
        </w:tc>
      </w:tr>
    </w:tbl>
    <w:p w14:paraId="2290B446" w14:textId="77777777" w:rsidR="004044B7" w:rsidRDefault="004044B7" w:rsidP="00351663">
      <w:pPr>
        <w:rPr>
          <w:rFonts w:ascii="Times New Roman" w:hAnsi="Times New Roman" w:cs="Times New Roman"/>
          <w:b/>
          <w:bCs/>
        </w:rPr>
      </w:pPr>
    </w:p>
    <w:p w14:paraId="24609967" w14:textId="77777777" w:rsidR="004044B7" w:rsidRDefault="004044B7" w:rsidP="003516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765"/>
        <w:gridCol w:w="3921"/>
      </w:tblGrid>
      <w:tr w:rsidR="004044B7" w:rsidRPr="00F632F6" w14:paraId="0DC9B23F" w14:textId="77777777">
        <w:trPr>
          <w:trHeight w:val="305"/>
          <w:tblHeader/>
        </w:trPr>
        <w:tc>
          <w:tcPr>
            <w:tcW w:w="4145" w:type="dxa"/>
          </w:tcPr>
          <w:p w14:paraId="28E9D232" w14:textId="77777777" w:rsidR="004044B7" w:rsidRPr="003D281E" w:rsidRDefault="004044B7" w:rsidP="00351663">
            <w:pPr>
              <w:rPr>
                <w:b/>
                <w:bCs/>
                <w:sz w:val="20"/>
                <w:szCs w:val="20"/>
              </w:rPr>
            </w:pPr>
            <w:r w:rsidRPr="003D281E">
              <w:rPr>
                <w:b/>
                <w:bCs/>
                <w:sz w:val="20"/>
                <w:szCs w:val="20"/>
              </w:rPr>
              <w:lastRenderedPageBreak/>
              <w:t xml:space="preserve">Global Learning </w:t>
            </w:r>
            <w:r>
              <w:rPr>
                <w:b/>
                <w:bCs/>
                <w:sz w:val="20"/>
                <w:szCs w:val="20"/>
              </w:rPr>
              <w:t>Student Learning Outcome Addressed</w:t>
            </w:r>
          </w:p>
        </w:tc>
        <w:tc>
          <w:tcPr>
            <w:tcW w:w="4765" w:type="dxa"/>
          </w:tcPr>
          <w:p w14:paraId="2D319079" w14:textId="77777777" w:rsidR="004044B7" w:rsidRPr="003D281E" w:rsidRDefault="004044B7" w:rsidP="00351663">
            <w:pPr>
              <w:rPr>
                <w:b/>
                <w:bCs/>
                <w:sz w:val="20"/>
                <w:szCs w:val="20"/>
              </w:rPr>
            </w:pPr>
            <w:r w:rsidRPr="003D281E">
              <w:rPr>
                <w:b/>
                <w:bCs/>
                <w:sz w:val="20"/>
                <w:szCs w:val="20"/>
              </w:rPr>
              <w:t>Assessment Method</w:t>
            </w:r>
          </w:p>
        </w:tc>
        <w:tc>
          <w:tcPr>
            <w:tcW w:w="3921" w:type="dxa"/>
          </w:tcPr>
          <w:p w14:paraId="6180304C" w14:textId="77777777" w:rsidR="004044B7" w:rsidRPr="003D281E" w:rsidRDefault="004044B7" w:rsidP="00351663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281E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4044B7" w:rsidRPr="00F632F6" w14:paraId="7C865916" w14:textId="77777777">
        <w:trPr>
          <w:trHeight w:val="1140"/>
        </w:trPr>
        <w:tc>
          <w:tcPr>
            <w:tcW w:w="4145" w:type="dxa"/>
          </w:tcPr>
          <w:p w14:paraId="0DC7DE2D" w14:textId="77777777" w:rsidR="004044B7" w:rsidRPr="00C82918" w:rsidRDefault="004044B7" w:rsidP="0035166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7A31C2B" w14:textId="77777777" w:rsidR="004044B7" w:rsidRPr="00C82918" w:rsidRDefault="004044B7" w:rsidP="00351663">
            <w:r w:rsidRPr="00C82918">
              <w:rPr>
                <w:b/>
                <w:bCs/>
                <w:sz w:val="20"/>
                <w:szCs w:val="20"/>
                <w:u w:val="single"/>
              </w:rPr>
              <w:t>Global Engagement</w:t>
            </w:r>
            <w:r w:rsidRPr="00C82918">
              <w:rPr>
                <w:b/>
                <w:bCs/>
                <w:sz w:val="20"/>
                <w:szCs w:val="20"/>
              </w:rPr>
              <w:t xml:space="preserve">: </w:t>
            </w:r>
            <w:r w:rsidRPr="00C82918">
              <w:rPr>
                <w:sz w:val="20"/>
                <w:szCs w:val="20"/>
              </w:rPr>
              <w:t>Students will be able to demonstrate willingness to engage in local, global, international, and intercultural problem solving.</w:t>
            </w:r>
          </w:p>
          <w:p w14:paraId="577C83D2" w14:textId="77777777" w:rsidR="004044B7" w:rsidRPr="00C82918" w:rsidRDefault="004044B7" w:rsidP="00351663">
            <w:pPr>
              <w:rPr>
                <w:b/>
                <w:bCs/>
                <w:u w:val="single"/>
              </w:rPr>
            </w:pPr>
          </w:p>
        </w:tc>
        <w:tc>
          <w:tcPr>
            <w:tcW w:w="4765" w:type="dxa"/>
            <w:vMerge w:val="restart"/>
          </w:tcPr>
          <w:p w14:paraId="5EDA0633" w14:textId="77777777" w:rsidR="004044B7" w:rsidRPr="00C82918" w:rsidRDefault="00847D3D" w:rsidP="00351663">
            <w:pPr>
              <w:rPr>
                <w:sz w:val="18"/>
                <w:szCs w:val="20"/>
              </w:rPr>
            </w:pPr>
            <w:r w:rsidRPr="00C82918">
              <w:rPr>
                <w:sz w:val="18"/>
                <w:szCs w:val="20"/>
              </w:rPr>
              <w:t>Assessment Activity/Artifact:</w:t>
            </w:r>
          </w:p>
          <w:p w14:paraId="6D2CB67B" w14:textId="77777777" w:rsidR="004044B7" w:rsidRPr="00C82918" w:rsidRDefault="00847D3D">
            <w:pPr>
              <w:spacing w:before="120"/>
              <w:rPr>
                <w:iCs/>
                <w:sz w:val="18"/>
                <w:szCs w:val="20"/>
              </w:rPr>
            </w:pPr>
            <w:r w:rsidRPr="00C82918">
              <w:rPr>
                <w:b/>
                <w:bCs/>
                <w:sz w:val="18"/>
                <w:szCs w:val="20"/>
              </w:rPr>
              <w:t>(1)</w:t>
            </w:r>
            <w:r w:rsidRPr="00C82918">
              <w:rPr>
                <w:iCs/>
                <w:sz w:val="18"/>
                <w:szCs w:val="20"/>
              </w:rPr>
              <w:t xml:space="preserve"> Short essay on taking local, global, international, and intercultural actions regarding impartation of modern technology on quality of life.</w:t>
            </w:r>
          </w:p>
          <w:p w14:paraId="6761725C" w14:textId="77777777" w:rsidR="00CD348B" w:rsidRPr="00C82918" w:rsidRDefault="00CD348B">
            <w:pPr>
              <w:rPr>
                <w:b/>
                <w:bCs/>
                <w:sz w:val="18"/>
                <w:szCs w:val="20"/>
              </w:rPr>
            </w:pPr>
          </w:p>
          <w:p w14:paraId="206D1FFF" w14:textId="77777777" w:rsidR="004044B7" w:rsidRPr="00C82918" w:rsidRDefault="00847D3D" w:rsidP="00601F71">
            <w:pPr>
              <w:rPr>
                <w:iCs/>
                <w:sz w:val="18"/>
                <w:szCs w:val="20"/>
              </w:rPr>
            </w:pPr>
            <w:r w:rsidRPr="00C82918">
              <w:rPr>
                <w:b/>
                <w:bCs/>
                <w:sz w:val="18"/>
                <w:szCs w:val="20"/>
              </w:rPr>
              <w:t>(2)</w:t>
            </w:r>
            <w:r w:rsidRPr="00C82918">
              <w:rPr>
                <w:iCs/>
                <w:sz w:val="18"/>
                <w:szCs w:val="20"/>
              </w:rPr>
              <w:t xml:space="preserve"> </w:t>
            </w:r>
            <w:r w:rsidR="00601F71" w:rsidRPr="00C82918">
              <w:rPr>
                <w:iCs/>
                <w:sz w:val="18"/>
                <w:szCs w:val="20"/>
              </w:rPr>
              <w:t>C</w:t>
            </w:r>
            <w:r w:rsidRPr="00C82918">
              <w:rPr>
                <w:iCs/>
                <w:sz w:val="18"/>
                <w:szCs w:val="20"/>
              </w:rPr>
              <w:t>ourse survey</w:t>
            </w:r>
            <w:r w:rsidR="00601F71" w:rsidRPr="00C82918">
              <w:rPr>
                <w:iCs/>
                <w:sz w:val="18"/>
                <w:szCs w:val="20"/>
              </w:rPr>
              <w:t>s</w:t>
            </w:r>
            <w:r w:rsidRPr="00C82918">
              <w:rPr>
                <w:iCs/>
                <w:sz w:val="18"/>
                <w:szCs w:val="20"/>
              </w:rPr>
              <w:t xml:space="preserve"> at the </w:t>
            </w:r>
            <w:r w:rsidR="00601F71" w:rsidRPr="00C82918">
              <w:rPr>
                <w:iCs/>
                <w:sz w:val="18"/>
                <w:szCs w:val="20"/>
              </w:rPr>
              <w:t xml:space="preserve">beginning and </w:t>
            </w:r>
            <w:r w:rsidRPr="00C82918">
              <w:rPr>
                <w:iCs/>
                <w:sz w:val="18"/>
                <w:szCs w:val="20"/>
              </w:rPr>
              <w:t xml:space="preserve">end </w:t>
            </w:r>
            <w:r w:rsidR="00601F71" w:rsidRPr="00C82918">
              <w:rPr>
                <w:iCs/>
                <w:sz w:val="18"/>
                <w:szCs w:val="20"/>
              </w:rPr>
              <w:t xml:space="preserve">of the course </w:t>
            </w:r>
            <w:r w:rsidRPr="00C82918">
              <w:rPr>
                <w:iCs/>
                <w:sz w:val="18"/>
                <w:szCs w:val="20"/>
              </w:rPr>
              <w:t>will be conducted to assess the willingness of students to accept shared responsibility for solving local, global, international, and intercultural problems.</w:t>
            </w:r>
          </w:p>
          <w:p w14:paraId="157134AF" w14:textId="77777777" w:rsidR="004044B7" w:rsidRPr="00C82918" w:rsidRDefault="004044B7">
            <w:pPr>
              <w:rPr>
                <w:iCs/>
                <w:sz w:val="18"/>
                <w:szCs w:val="20"/>
              </w:rPr>
            </w:pPr>
          </w:p>
          <w:p w14:paraId="32FED625" w14:textId="77777777" w:rsidR="004044B7" w:rsidRPr="00C82918" w:rsidRDefault="00847D3D" w:rsidP="00351663">
            <w:pPr>
              <w:rPr>
                <w:sz w:val="18"/>
                <w:szCs w:val="20"/>
              </w:rPr>
            </w:pPr>
            <w:r w:rsidRPr="00C82918">
              <w:rPr>
                <w:sz w:val="18"/>
                <w:szCs w:val="20"/>
              </w:rPr>
              <w:t>Evaluation Process:</w:t>
            </w:r>
          </w:p>
          <w:p w14:paraId="756A2899" w14:textId="77777777" w:rsidR="004044B7" w:rsidRPr="00C82918" w:rsidRDefault="00847D3D" w:rsidP="00CD348B">
            <w:pPr>
              <w:tabs>
                <w:tab w:val="center" w:pos="4320"/>
                <w:tab w:val="right" w:pos="8640"/>
              </w:tabs>
              <w:rPr>
                <w:sz w:val="18"/>
                <w:szCs w:val="20"/>
              </w:rPr>
            </w:pPr>
            <w:r w:rsidRPr="00C82918">
              <w:rPr>
                <w:iCs/>
                <w:sz w:val="18"/>
                <w:szCs w:val="20"/>
              </w:rPr>
              <w:t>(1) A 3-point analytical rubric for the short essay</w:t>
            </w:r>
            <w:proofErr w:type="gramStart"/>
            <w:r w:rsidRPr="00C82918">
              <w:rPr>
                <w:iCs/>
                <w:sz w:val="18"/>
                <w:szCs w:val="20"/>
              </w:rPr>
              <w:t>.</w:t>
            </w:r>
            <w:r w:rsidRPr="00C82918">
              <w:rPr>
                <w:sz w:val="18"/>
                <w:szCs w:val="20"/>
              </w:rPr>
              <w:t>(</w:t>
            </w:r>
            <w:proofErr w:type="gramEnd"/>
            <w:r w:rsidRPr="00C82918">
              <w:rPr>
                <w:sz w:val="18"/>
                <w:szCs w:val="20"/>
              </w:rPr>
              <w:t>2) Aggregated student response data</w:t>
            </w:r>
            <w:r w:rsidR="00CD348B" w:rsidRPr="00C82918">
              <w:rPr>
                <w:sz w:val="18"/>
                <w:szCs w:val="20"/>
              </w:rPr>
              <w:t xml:space="preserve"> for the pre-and post-test using a 5 point rubric (very much agree, agree, neutral, disagree, very much disagree).</w:t>
            </w:r>
          </w:p>
          <w:p w14:paraId="04A469A6" w14:textId="77777777" w:rsidR="004044B7" w:rsidRPr="00C82918" w:rsidRDefault="004044B7" w:rsidP="00351663">
            <w:pPr>
              <w:rPr>
                <w:sz w:val="18"/>
                <w:szCs w:val="20"/>
              </w:rPr>
            </w:pPr>
          </w:p>
          <w:p w14:paraId="3275C6B8" w14:textId="77777777" w:rsidR="004044B7" w:rsidRPr="00C82918" w:rsidRDefault="00847D3D" w:rsidP="00351663">
            <w:pPr>
              <w:rPr>
                <w:sz w:val="18"/>
                <w:szCs w:val="20"/>
              </w:rPr>
            </w:pPr>
            <w:r w:rsidRPr="00C82918">
              <w:rPr>
                <w:sz w:val="18"/>
                <w:szCs w:val="20"/>
              </w:rPr>
              <w:t>Minimum Criteria for Success:</w:t>
            </w:r>
          </w:p>
          <w:p w14:paraId="6B554A45" w14:textId="77777777" w:rsidR="005635E0" w:rsidRPr="00C82918" w:rsidRDefault="00847D3D" w:rsidP="00763FC0">
            <w:pPr>
              <w:spacing w:before="120"/>
              <w:rPr>
                <w:iCs/>
                <w:sz w:val="18"/>
                <w:szCs w:val="20"/>
              </w:rPr>
            </w:pPr>
            <w:r w:rsidRPr="00C82918">
              <w:rPr>
                <w:iCs/>
                <w:sz w:val="18"/>
                <w:szCs w:val="20"/>
              </w:rPr>
              <w:t>(1) Students are expected to score at least a 2 in a 3-point rubric</w:t>
            </w:r>
            <w:r w:rsidR="00CD348B" w:rsidRPr="00C82918">
              <w:rPr>
                <w:iCs/>
                <w:sz w:val="18"/>
                <w:szCs w:val="20"/>
              </w:rPr>
              <w:t xml:space="preserve"> for the essay</w:t>
            </w:r>
            <w:r w:rsidRPr="00C82918">
              <w:rPr>
                <w:iCs/>
                <w:sz w:val="18"/>
                <w:szCs w:val="20"/>
              </w:rPr>
              <w:t>.</w:t>
            </w:r>
          </w:p>
          <w:p w14:paraId="420F3992" w14:textId="77777777" w:rsidR="005635E0" w:rsidRPr="00C82918" w:rsidRDefault="00847D3D" w:rsidP="00CD348B">
            <w:pPr>
              <w:spacing w:before="120"/>
              <w:rPr>
                <w:iCs/>
                <w:sz w:val="18"/>
                <w:szCs w:val="20"/>
              </w:rPr>
            </w:pPr>
            <w:r w:rsidRPr="00C82918">
              <w:rPr>
                <w:iCs/>
                <w:sz w:val="18"/>
                <w:szCs w:val="20"/>
              </w:rPr>
              <w:t xml:space="preserve">(2) There will be </w:t>
            </w:r>
            <w:r w:rsidR="00CD348B" w:rsidRPr="00C82918">
              <w:rPr>
                <w:iCs/>
                <w:sz w:val="18"/>
                <w:szCs w:val="20"/>
              </w:rPr>
              <w:t xml:space="preserve">at least a </w:t>
            </w:r>
            <w:proofErr w:type="gramStart"/>
            <w:r w:rsidR="00CD348B" w:rsidRPr="00C82918">
              <w:rPr>
                <w:iCs/>
                <w:sz w:val="18"/>
                <w:szCs w:val="20"/>
              </w:rPr>
              <w:t>one point</w:t>
            </w:r>
            <w:proofErr w:type="gramEnd"/>
            <w:r w:rsidR="00CD348B" w:rsidRPr="00C82918">
              <w:rPr>
                <w:iCs/>
                <w:sz w:val="18"/>
                <w:szCs w:val="20"/>
              </w:rPr>
              <w:t xml:space="preserve"> </w:t>
            </w:r>
            <w:r w:rsidRPr="00C82918">
              <w:rPr>
                <w:iCs/>
                <w:sz w:val="18"/>
                <w:szCs w:val="20"/>
              </w:rPr>
              <w:t>difference between mean pre</w:t>
            </w:r>
            <w:r w:rsidR="00CD348B" w:rsidRPr="00C82918">
              <w:rPr>
                <w:iCs/>
                <w:sz w:val="18"/>
                <w:szCs w:val="20"/>
              </w:rPr>
              <w:t>-</w:t>
            </w:r>
            <w:r w:rsidR="006720DD" w:rsidRPr="00C82918">
              <w:rPr>
                <w:iCs/>
                <w:sz w:val="18"/>
                <w:szCs w:val="20"/>
              </w:rPr>
              <w:t>course</w:t>
            </w:r>
            <w:r w:rsidRPr="00C82918">
              <w:rPr>
                <w:iCs/>
                <w:sz w:val="18"/>
                <w:szCs w:val="20"/>
              </w:rPr>
              <w:t xml:space="preserve"> and post</w:t>
            </w:r>
            <w:r w:rsidR="00CD348B" w:rsidRPr="00C82918">
              <w:rPr>
                <w:iCs/>
                <w:sz w:val="18"/>
                <w:szCs w:val="20"/>
              </w:rPr>
              <w:t>-</w:t>
            </w:r>
            <w:r w:rsidR="006720DD" w:rsidRPr="00C82918">
              <w:rPr>
                <w:iCs/>
                <w:sz w:val="18"/>
                <w:szCs w:val="20"/>
              </w:rPr>
              <w:t>course survey</w:t>
            </w:r>
            <w:r w:rsidR="0037454C" w:rsidRPr="00C82918">
              <w:rPr>
                <w:iCs/>
                <w:sz w:val="18"/>
                <w:szCs w:val="20"/>
              </w:rPr>
              <w:t xml:space="preserve"> scores. </w:t>
            </w:r>
          </w:p>
          <w:p w14:paraId="5D205D4B" w14:textId="77777777" w:rsidR="004044B7" w:rsidRPr="00C82918" w:rsidRDefault="004044B7" w:rsidP="00351663">
            <w:pPr>
              <w:rPr>
                <w:iCs/>
                <w:sz w:val="18"/>
                <w:szCs w:val="20"/>
              </w:rPr>
            </w:pPr>
          </w:p>
          <w:p w14:paraId="3DA7FC7C" w14:textId="77777777" w:rsidR="004044B7" w:rsidRPr="00C82918" w:rsidRDefault="00847D3D" w:rsidP="00351663">
            <w:pPr>
              <w:rPr>
                <w:sz w:val="18"/>
                <w:szCs w:val="20"/>
              </w:rPr>
            </w:pPr>
            <w:r w:rsidRPr="00C82918">
              <w:rPr>
                <w:sz w:val="18"/>
                <w:szCs w:val="20"/>
              </w:rPr>
              <w:t>Sample:</w:t>
            </w:r>
          </w:p>
          <w:p w14:paraId="708DECA6" w14:textId="77777777" w:rsidR="004044B7" w:rsidRPr="00C82918" w:rsidRDefault="00847D3D" w:rsidP="00516981">
            <w:pPr>
              <w:spacing w:before="120"/>
              <w:rPr>
                <w:iCs/>
                <w:sz w:val="18"/>
                <w:szCs w:val="20"/>
              </w:rPr>
            </w:pPr>
            <w:r w:rsidRPr="00C82918">
              <w:rPr>
                <w:iCs/>
                <w:sz w:val="18"/>
                <w:szCs w:val="20"/>
              </w:rPr>
              <w:t>All students will be assessed.</w:t>
            </w:r>
          </w:p>
          <w:p w14:paraId="0FBC80B6" w14:textId="77777777" w:rsidR="004044B7" w:rsidRPr="00C82918" w:rsidRDefault="004044B7" w:rsidP="00351663">
            <w:pPr>
              <w:rPr>
                <w:iCs/>
              </w:rPr>
            </w:pPr>
          </w:p>
        </w:tc>
        <w:tc>
          <w:tcPr>
            <w:tcW w:w="3921" w:type="dxa"/>
            <w:vMerge w:val="restart"/>
          </w:tcPr>
          <w:p w14:paraId="4DA288E1" w14:textId="77777777" w:rsidR="004044B7" w:rsidRPr="00C01161" w:rsidRDefault="004044B7" w:rsidP="00351663">
            <w:pPr>
              <w:rPr>
                <w:i/>
                <w:iCs/>
                <w:color w:val="0070C0"/>
                <w:sz w:val="20"/>
                <w:szCs w:val="20"/>
              </w:rPr>
            </w:pPr>
            <w:r w:rsidRPr="00C01161">
              <w:rPr>
                <w:i/>
                <w:iCs/>
                <w:color w:val="0070C0"/>
                <w:sz w:val="20"/>
                <w:szCs w:val="20"/>
              </w:rPr>
              <w:t xml:space="preserve">To </w:t>
            </w:r>
            <w:r>
              <w:rPr>
                <w:i/>
                <w:iCs/>
                <w:color w:val="0070C0"/>
                <w:sz w:val="20"/>
                <w:szCs w:val="20"/>
              </w:rPr>
              <w:t>be entered at end of course</w:t>
            </w:r>
          </w:p>
          <w:p w14:paraId="6F69F381" w14:textId="77777777" w:rsidR="004044B7" w:rsidRPr="003D281E" w:rsidRDefault="004044B7" w:rsidP="00351663"/>
          <w:p w14:paraId="4EAF9EEA" w14:textId="77777777" w:rsidR="004044B7" w:rsidRPr="003D281E" w:rsidRDefault="004044B7" w:rsidP="00351663"/>
          <w:p w14:paraId="42704502" w14:textId="77777777" w:rsidR="004044B7" w:rsidRPr="003D281E" w:rsidRDefault="004044B7" w:rsidP="00351663"/>
          <w:p w14:paraId="68143AEF" w14:textId="77777777" w:rsidR="004044B7" w:rsidRPr="003D281E" w:rsidRDefault="004044B7" w:rsidP="00351663"/>
          <w:p w14:paraId="6B25E187" w14:textId="77777777" w:rsidR="004044B7" w:rsidRPr="003D281E" w:rsidRDefault="004044B7" w:rsidP="00351663"/>
          <w:p w14:paraId="2749D7CE" w14:textId="77777777" w:rsidR="004044B7" w:rsidRPr="003D281E" w:rsidRDefault="004044B7" w:rsidP="00351663"/>
          <w:p w14:paraId="56E8B2B5" w14:textId="77777777" w:rsidR="004044B7" w:rsidRPr="003D281E" w:rsidRDefault="004044B7" w:rsidP="00351663"/>
          <w:p w14:paraId="381C9E6C" w14:textId="77777777" w:rsidR="004044B7" w:rsidRPr="003D281E" w:rsidRDefault="004044B7" w:rsidP="00351663"/>
          <w:p w14:paraId="3CF678D1" w14:textId="77777777" w:rsidR="004044B7" w:rsidRPr="003D281E" w:rsidRDefault="004044B7" w:rsidP="00351663"/>
          <w:p w14:paraId="5685ACC3" w14:textId="77777777" w:rsidR="004044B7" w:rsidRPr="003D281E" w:rsidRDefault="004044B7" w:rsidP="00351663"/>
          <w:p w14:paraId="61418F94" w14:textId="77777777" w:rsidR="004044B7" w:rsidRPr="003D281E" w:rsidRDefault="004044B7" w:rsidP="00351663"/>
          <w:p w14:paraId="2B2DF955" w14:textId="77777777" w:rsidR="004044B7" w:rsidRPr="003D281E" w:rsidRDefault="004044B7" w:rsidP="00351663"/>
          <w:p w14:paraId="1DC3002E" w14:textId="77777777" w:rsidR="004044B7" w:rsidRPr="003D281E" w:rsidRDefault="004044B7" w:rsidP="00351663"/>
          <w:p w14:paraId="5CEAB76E" w14:textId="77777777" w:rsidR="004044B7" w:rsidRPr="003D281E" w:rsidRDefault="004044B7" w:rsidP="00351663"/>
          <w:p w14:paraId="338BE52E" w14:textId="77777777" w:rsidR="004044B7" w:rsidRPr="003D281E" w:rsidRDefault="004044B7" w:rsidP="00351663"/>
          <w:p w14:paraId="18E3F6F8" w14:textId="77777777" w:rsidR="004044B7" w:rsidRPr="003D281E" w:rsidRDefault="004044B7" w:rsidP="00351663"/>
        </w:tc>
      </w:tr>
      <w:tr w:rsidR="004044B7" w:rsidRPr="00F632F6" w14:paraId="6AAE2646" w14:textId="77777777">
        <w:trPr>
          <w:trHeight w:val="260"/>
        </w:trPr>
        <w:tc>
          <w:tcPr>
            <w:tcW w:w="4145" w:type="dxa"/>
          </w:tcPr>
          <w:p w14:paraId="4914AEC2" w14:textId="77777777" w:rsidR="004044B7" w:rsidRPr="00C82918" w:rsidRDefault="004044B7" w:rsidP="00351663">
            <w:pPr>
              <w:rPr>
                <w:b/>
                <w:bCs/>
                <w:sz w:val="20"/>
                <w:szCs w:val="20"/>
              </w:rPr>
            </w:pPr>
            <w:r w:rsidRPr="00C82918">
              <w:rPr>
                <w:b/>
                <w:bCs/>
                <w:sz w:val="20"/>
                <w:szCs w:val="20"/>
              </w:rPr>
              <w:t>Course Learning Outcome</w:t>
            </w:r>
          </w:p>
        </w:tc>
        <w:tc>
          <w:tcPr>
            <w:tcW w:w="4765" w:type="dxa"/>
            <w:vMerge/>
          </w:tcPr>
          <w:p w14:paraId="3981156E" w14:textId="77777777" w:rsidR="004044B7" w:rsidRPr="00C82918" w:rsidRDefault="004044B7" w:rsidP="00351663"/>
        </w:tc>
        <w:tc>
          <w:tcPr>
            <w:tcW w:w="3921" w:type="dxa"/>
            <w:vMerge/>
          </w:tcPr>
          <w:p w14:paraId="281FE558" w14:textId="77777777" w:rsidR="004044B7" w:rsidRPr="003D281E" w:rsidRDefault="004044B7" w:rsidP="00351663"/>
        </w:tc>
      </w:tr>
      <w:tr w:rsidR="004044B7" w:rsidRPr="00F632F6" w14:paraId="1E16CE47" w14:textId="77777777">
        <w:trPr>
          <w:trHeight w:val="2393"/>
        </w:trPr>
        <w:tc>
          <w:tcPr>
            <w:tcW w:w="4145" w:type="dxa"/>
          </w:tcPr>
          <w:p w14:paraId="35FF4C4F" w14:textId="77777777" w:rsidR="004044B7" w:rsidRPr="00C82918" w:rsidRDefault="004044B7" w:rsidP="00516981">
            <w:pPr>
              <w:rPr>
                <w:sz w:val="20"/>
              </w:rPr>
            </w:pPr>
          </w:p>
          <w:p w14:paraId="1E1F365D" w14:textId="77777777" w:rsidR="004044B7" w:rsidRPr="00C82918" w:rsidRDefault="00997DBD" w:rsidP="00351663">
            <w:pPr>
              <w:rPr>
                <w:iCs/>
                <w:sz w:val="20"/>
                <w:szCs w:val="20"/>
              </w:rPr>
            </w:pPr>
            <w:r w:rsidRPr="00C82918">
              <w:rPr>
                <w:iCs/>
                <w:sz w:val="20"/>
                <w:szCs w:val="20"/>
              </w:rPr>
              <w:t>Students will demonstrate their understanding and willingness to address issues and problems associated with modern technology development within global and international frameworks and limitation</w:t>
            </w:r>
            <w:r w:rsidR="005C00C1" w:rsidRPr="00C82918">
              <w:rPr>
                <w:iCs/>
                <w:sz w:val="20"/>
                <w:szCs w:val="20"/>
              </w:rPr>
              <w:t>s</w:t>
            </w:r>
            <w:r w:rsidRPr="00C82918">
              <w:rPr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4765" w:type="dxa"/>
            <w:vMerge/>
          </w:tcPr>
          <w:p w14:paraId="2E754216" w14:textId="77777777" w:rsidR="004044B7" w:rsidRPr="00C82918" w:rsidRDefault="004044B7" w:rsidP="00351663"/>
        </w:tc>
        <w:tc>
          <w:tcPr>
            <w:tcW w:w="3921" w:type="dxa"/>
            <w:vMerge/>
          </w:tcPr>
          <w:p w14:paraId="63751796" w14:textId="77777777" w:rsidR="004044B7" w:rsidRPr="003D281E" w:rsidRDefault="004044B7" w:rsidP="00351663"/>
        </w:tc>
      </w:tr>
      <w:tr w:rsidR="004044B7" w:rsidRPr="00F632F6" w14:paraId="1619CC75" w14:textId="77777777">
        <w:trPr>
          <w:trHeight w:val="260"/>
        </w:trPr>
        <w:tc>
          <w:tcPr>
            <w:tcW w:w="12831" w:type="dxa"/>
            <w:gridSpan w:val="3"/>
          </w:tcPr>
          <w:p w14:paraId="6BF44C23" w14:textId="77777777" w:rsidR="004044B7" w:rsidRPr="003D281E" w:rsidRDefault="004044B7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0"/>
                <w:szCs w:val="20"/>
              </w:rPr>
            </w:pPr>
            <w:r w:rsidRPr="003D281E">
              <w:rPr>
                <w:b/>
                <w:bCs/>
                <w:sz w:val="20"/>
                <w:szCs w:val="20"/>
              </w:rPr>
              <w:t>Use of Results for Improving Student Learning</w:t>
            </w:r>
          </w:p>
        </w:tc>
      </w:tr>
      <w:tr w:rsidR="004044B7" w:rsidRPr="00F632F6" w14:paraId="1005D93B" w14:textId="77777777">
        <w:trPr>
          <w:trHeight w:val="1664"/>
        </w:trPr>
        <w:tc>
          <w:tcPr>
            <w:tcW w:w="12831" w:type="dxa"/>
            <w:gridSpan w:val="3"/>
          </w:tcPr>
          <w:p w14:paraId="76C57426" w14:textId="77777777" w:rsidR="004044B7" w:rsidRPr="00C01161" w:rsidRDefault="004044B7" w:rsidP="00351663">
            <w:pPr>
              <w:rPr>
                <w:i/>
                <w:iCs/>
                <w:color w:val="0070C0"/>
                <w:sz w:val="20"/>
                <w:szCs w:val="20"/>
              </w:rPr>
            </w:pPr>
            <w:r w:rsidRPr="00C01161">
              <w:rPr>
                <w:i/>
                <w:iCs/>
                <w:color w:val="0070C0"/>
                <w:sz w:val="20"/>
                <w:szCs w:val="20"/>
              </w:rPr>
              <w:t>To be entered at end of course</w:t>
            </w:r>
          </w:p>
        </w:tc>
      </w:tr>
    </w:tbl>
    <w:p w14:paraId="4B6B76FD" w14:textId="77777777" w:rsidR="004044B7" w:rsidRPr="006E00D0" w:rsidRDefault="004044B7" w:rsidP="00351663">
      <w:pPr>
        <w:rPr>
          <w:rFonts w:ascii="Times New Roman" w:hAnsi="Times New Roman" w:cs="Times New Roman"/>
          <w:b/>
          <w:bCs/>
        </w:rPr>
      </w:pPr>
    </w:p>
    <w:sectPr w:rsidR="004044B7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FC4C9" w14:textId="77777777" w:rsidR="00504C28" w:rsidRDefault="00504C28">
      <w:r>
        <w:separator/>
      </w:r>
    </w:p>
  </w:endnote>
  <w:endnote w:type="continuationSeparator" w:id="0">
    <w:p w14:paraId="4754D65B" w14:textId="77777777" w:rsidR="00504C28" w:rsidRDefault="0050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21EA" w14:textId="77777777" w:rsidR="005635E0" w:rsidRDefault="00DE54EC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5635E0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740FEEE3" w14:textId="77777777" w:rsidR="005635E0" w:rsidRDefault="005635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EACF9" w14:textId="77777777" w:rsidR="005635E0" w:rsidRPr="00795F81" w:rsidRDefault="00DE54EC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rFonts w:cs="Arial"/>
        <w:sz w:val="20"/>
        <w:szCs w:val="20"/>
      </w:rPr>
      <w:fldChar w:fldCharType="begin"/>
    </w:r>
    <w:r w:rsidR="005635E0" w:rsidRPr="00795F81">
      <w:rPr>
        <w:rStyle w:val="PageNumber"/>
        <w:rFonts w:cs="Arial"/>
        <w:sz w:val="20"/>
        <w:szCs w:val="20"/>
      </w:rPr>
      <w:instrText xml:space="preserve">PAGE  </w:instrText>
    </w:r>
    <w:r w:rsidRPr="00795F81">
      <w:rPr>
        <w:rStyle w:val="PageNumber"/>
        <w:rFonts w:cs="Arial"/>
        <w:sz w:val="20"/>
        <w:szCs w:val="20"/>
      </w:rPr>
      <w:fldChar w:fldCharType="separate"/>
    </w:r>
    <w:r w:rsidR="00643953">
      <w:rPr>
        <w:rStyle w:val="PageNumber"/>
        <w:rFonts w:cs="Arial"/>
        <w:noProof/>
        <w:sz w:val="20"/>
        <w:szCs w:val="20"/>
      </w:rPr>
      <w:t>2</w:t>
    </w:r>
    <w:r w:rsidRPr="00795F81">
      <w:rPr>
        <w:rStyle w:val="PageNumber"/>
        <w:rFonts w:cs="Arial"/>
        <w:sz w:val="20"/>
        <w:szCs w:val="20"/>
      </w:rPr>
      <w:fldChar w:fldCharType="end"/>
    </w:r>
  </w:p>
  <w:p w14:paraId="017EBDE7" w14:textId="77777777" w:rsidR="005635E0" w:rsidRDefault="005635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0977B" w14:textId="77777777" w:rsidR="00504C28" w:rsidRDefault="00504C28">
      <w:r>
        <w:separator/>
      </w:r>
    </w:p>
  </w:footnote>
  <w:footnote w:type="continuationSeparator" w:id="0">
    <w:p w14:paraId="230FA1AE" w14:textId="77777777" w:rsidR="00504C28" w:rsidRDefault="00504C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517CF" w14:textId="77777777" w:rsidR="005635E0" w:rsidRDefault="00C45106" w:rsidP="00581F94">
    <w:pPr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drawing>
        <wp:inline distT="0" distB="0" distL="0" distR="0" wp14:anchorId="7F1C967E" wp14:editId="06C65411">
          <wp:extent cx="2456180" cy="553085"/>
          <wp:effectExtent l="25400" t="0" r="762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18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7F2FA0" w14:textId="77777777" w:rsidR="005635E0" w:rsidRDefault="005635E0" w:rsidP="00581F94">
    <w:pPr>
      <w:rPr>
        <w:b/>
        <w:bCs/>
        <w:sz w:val="20"/>
        <w:szCs w:val="20"/>
      </w:rPr>
    </w:pPr>
  </w:p>
  <w:p w14:paraId="0E52D549" w14:textId="77777777" w:rsidR="005635E0" w:rsidRDefault="00753D01" w:rsidP="00351663">
    <w:pPr>
      <w:rPr>
        <w:b/>
        <w:bCs/>
        <w:sz w:val="20"/>
        <w:szCs w:val="20"/>
      </w:rPr>
    </w:pPr>
    <w:r>
      <w:rPr>
        <w:b/>
        <w:bCs/>
        <w:sz w:val="20"/>
        <w:szCs w:val="20"/>
      </w:rPr>
      <w:t>Global Learning Course</w:t>
    </w:r>
  </w:p>
  <w:p w14:paraId="1ACD01ED" w14:textId="77777777" w:rsidR="00753D01" w:rsidRDefault="00753D01" w:rsidP="00351663">
    <w:pPr>
      <w:rPr>
        <w:b/>
        <w:bCs/>
        <w:sz w:val="20"/>
        <w:szCs w:val="20"/>
      </w:rPr>
    </w:pPr>
    <w:r>
      <w:rPr>
        <w:b/>
        <w:bCs/>
        <w:sz w:val="20"/>
        <w:szCs w:val="20"/>
      </w:rPr>
      <w:t>Assessment Matrix</w:t>
    </w:r>
  </w:p>
  <w:p w14:paraId="45CFA19C" w14:textId="77777777" w:rsidR="00C82918" w:rsidRPr="00C82918" w:rsidRDefault="00C82918" w:rsidP="00351663">
    <w:pPr>
      <w:rPr>
        <w:bCs/>
        <w:sz w:val="20"/>
        <w:szCs w:val="20"/>
      </w:rPr>
    </w:pPr>
    <w:r w:rsidRPr="00C82918">
      <w:rPr>
        <w:bCs/>
        <w:sz w:val="20"/>
        <w:szCs w:val="20"/>
      </w:rPr>
      <w:t>Faculty:</w:t>
    </w:r>
  </w:p>
  <w:p w14:paraId="4977C692" w14:textId="77777777" w:rsidR="005635E0" w:rsidRPr="00581F94" w:rsidRDefault="005635E0" w:rsidP="00351663">
    <w:pPr>
      <w:rPr>
        <w:sz w:val="20"/>
        <w:szCs w:val="20"/>
      </w:rPr>
    </w:pPr>
    <w:r w:rsidRPr="00581F94">
      <w:rPr>
        <w:sz w:val="20"/>
        <w:szCs w:val="20"/>
      </w:rPr>
      <w:t>Course</w:t>
    </w:r>
    <w:r w:rsidRPr="00C82918">
      <w:rPr>
        <w:sz w:val="20"/>
        <w:szCs w:val="20"/>
      </w:rPr>
      <w:t xml:space="preserve">:  </w:t>
    </w:r>
    <w:r w:rsidR="00037D01">
      <w:rPr>
        <w:sz w:val="20"/>
        <w:szCs w:val="20"/>
      </w:rPr>
      <w:t>EGS 1041</w:t>
    </w:r>
    <w:r w:rsidR="006720DD" w:rsidRPr="00C82918">
      <w:rPr>
        <w:sz w:val="20"/>
        <w:szCs w:val="20"/>
      </w:rPr>
      <w:t xml:space="preserve"> Technology, Humans </w:t>
    </w:r>
    <w:r w:rsidRPr="00C82918">
      <w:rPr>
        <w:sz w:val="20"/>
        <w:szCs w:val="20"/>
      </w:rPr>
      <w:t>and Society</w:t>
    </w:r>
    <w:r w:rsidRPr="00C82918">
      <w:rPr>
        <w:sz w:val="20"/>
        <w:szCs w:val="20"/>
      </w:rPr>
      <w:tab/>
    </w:r>
  </w:p>
  <w:p w14:paraId="1309B445" w14:textId="77777777" w:rsidR="005635E0" w:rsidRPr="00581F94" w:rsidRDefault="005635E0" w:rsidP="00351663">
    <w:pPr>
      <w:rPr>
        <w:sz w:val="20"/>
        <w:szCs w:val="20"/>
      </w:rPr>
    </w:pPr>
    <w:r w:rsidRPr="00581F94">
      <w:rPr>
        <w:sz w:val="20"/>
        <w:szCs w:val="20"/>
      </w:rPr>
      <w:t xml:space="preserve">Academic </w:t>
    </w:r>
    <w:r w:rsidRPr="006720DD">
      <w:rPr>
        <w:color w:val="000000" w:themeColor="text1"/>
        <w:sz w:val="20"/>
        <w:szCs w:val="20"/>
      </w:rPr>
      <w:t>Unit:</w:t>
    </w:r>
    <w:r w:rsidRPr="006720DD">
      <w:rPr>
        <w:color w:val="000000" w:themeColor="text1"/>
        <w:sz w:val="20"/>
        <w:szCs w:val="20"/>
      </w:rPr>
      <w:tab/>
    </w:r>
    <w:r w:rsidR="006720DD" w:rsidRPr="006720DD">
      <w:rPr>
        <w:color w:val="000000" w:themeColor="text1"/>
        <w:sz w:val="20"/>
        <w:szCs w:val="20"/>
      </w:rPr>
      <w:t xml:space="preserve">Department of Mechanical </w:t>
    </w:r>
    <w:proofErr w:type="gramStart"/>
    <w:r w:rsidR="006720DD" w:rsidRPr="006720DD">
      <w:rPr>
        <w:color w:val="000000" w:themeColor="text1"/>
        <w:sz w:val="20"/>
        <w:szCs w:val="20"/>
      </w:rPr>
      <w:t>Engineering</w:t>
    </w:r>
    <w:r w:rsidRPr="006720DD">
      <w:rPr>
        <w:color w:val="000000" w:themeColor="text1"/>
        <w:sz w:val="20"/>
        <w:szCs w:val="20"/>
      </w:rPr>
      <w:tab/>
    </w:r>
    <w:r>
      <w:rPr>
        <w:color w:val="0070C0"/>
        <w:sz w:val="20"/>
        <w:szCs w:val="20"/>
      </w:rPr>
      <w:tab/>
    </w:r>
    <w:r w:rsidR="00753D01">
      <w:rPr>
        <w:sz w:val="20"/>
        <w:szCs w:val="20"/>
      </w:rPr>
      <w:t>.</w:t>
    </w:r>
    <w:r w:rsidR="006720DD">
      <w:rPr>
        <w:sz w:val="20"/>
        <w:szCs w:val="20"/>
      </w:rPr>
      <w:t>Degree</w:t>
    </w:r>
    <w:proofErr w:type="gramEnd"/>
    <w:r w:rsidR="006720DD">
      <w:rPr>
        <w:sz w:val="20"/>
        <w:szCs w:val="20"/>
      </w:rPr>
      <w:t xml:space="preserve"> Program: BSME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6720DD">
      <w:rPr>
        <w:sz w:val="20"/>
        <w:szCs w:val="20"/>
      </w:rPr>
      <w:tab/>
    </w:r>
    <w:r>
      <w:rPr>
        <w:sz w:val="20"/>
        <w:szCs w:val="20"/>
      </w:rPr>
      <w:t>Semester Assessed:</w:t>
    </w:r>
    <w:r w:rsidRPr="003D281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42"/>
    <w:rsid w:val="00037D01"/>
    <w:rsid w:val="00065556"/>
    <w:rsid w:val="000C4B42"/>
    <w:rsid w:val="000C77EC"/>
    <w:rsid w:val="001C589A"/>
    <w:rsid w:val="001D19D7"/>
    <w:rsid w:val="001E29DC"/>
    <w:rsid w:val="00205AEA"/>
    <w:rsid w:val="002434C6"/>
    <w:rsid w:val="00243FB3"/>
    <w:rsid w:val="002C1C3A"/>
    <w:rsid w:val="00345845"/>
    <w:rsid w:val="00351663"/>
    <w:rsid w:val="0037454C"/>
    <w:rsid w:val="0038443E"/>
    <w:rsid w:val="00387045"/>
    <w:rsid w:val="003A6959"/>
    <w:rsid w:val="003D281E"/>
    <w:rsid w:val="003F3DB7"/>
    <w:rsid w:val="004044B7"/>
    <w:rsid w:val="00445D50"/>
    <w:rsid w:val="004E2006"/>
    <w:rsid w:val="004F6907"/>
    <w:rsid w:val="00504C28"/>
    <w:rsid w:val="00516981"/>
    <w:rsid w:val="00521FFD"/>
    <w:rsid w:val="00551C4C"/>
    <w:rsid w:val="005635E0"/>
    <w:rsid w:val="00577666"/>
    <w:rsid w:val="00581F94"/>
    <w:rsid w:val="005A3B34"/>
    <w:rsid w:val="005B14AC"/>
    <w:rsid w:val="005C00C1"/>
    <w:rsid w:val="005C58EB"/>
    <w:rsid w:val="005E08EF"/>
    <w:rsid w:val="00601F71"/>
    <w:rsid w:val="00643953"/>
    <w:rsid w:val="006720DD"/>
    <w:rsid w:val="006A06CE"/>
    <w:rsid w:val="006B699D"/>
    <w:rsid w:val="006E00D0"/>
    <w:rsid w:val="006F77DC"/>
    <w:rsid w:val="00745E93"/>
    <w:rsid w:val="007505D0"/>
    <w:rsid w:val="00751FAD"/>
    <w:rsid w:val="00753D01"/>
    <w:rsid w:val="00763FC0"/>
    <w:rsid w:val="00795F81"/>
    <w:rsid w:val="007B7806"/>
    <w:rsid w:val="007C1E9E"/>
    <w:rsid w:val="00822FC0"/>
    <w:rsid w:val="00847D3D"/>
    <w:rsid w:val="00857135"/>
    <w:rsid w:val="008E2DC9"/>
    <w:rsid w:val="00905CCE"/>
    <w:rsid w:val="00943D59"/>
    <w:rsid w:val="0098578A"/>
    <w:rsid w:val="00997DBD"/>
    <w:rsid w:val="00A80501"/>
    <w:rsid w:val="00AD2EB3"/>
    <w:rsid w:val="00B41437"/>
    <w:rsid w:val="00B815D1"/>
    <w:rsid w:val="00B97D42"/>
    <w:rsid w:val="00C01161"/>
    <w:rsid w:val="00C12387"/>
    <w:rsid w:val="00C17115"/>
    <w:rsid w:val="00C45106"/>
    <w:rsid w:val="00C82918"/>
    <w:rsid w:val="00C85AD3"/>
    <w:rsid w:val="00CC715D"/>
    <w:rsid w:val="00CD348B"/>
    <w:rsid w:val="00CF6A24"/>
    <w:rsid w:val="00D46EE4"/>
    <w:rsid w:val="00DA5804"/>
    <w:rsid w:val="00DC61D0"/>
    <w:rsid w:val="00DE54EC"/>
    <w:rsid w:val="00E06F48"/>
    <w:rsid w:val="00E41909"/>
    <w:rsid w:val="00E6631C"/>
    <w:rsid w:val="00EA2C76"/>
    <w:rsid w:val="00F23DB9"/>
    <w:rsid w:val="00F45308"/>
    <w:rsid w:val="00F45ECC"/>
    <w:rsid w:val="00F632F6"/>
    <w:rsid w:val="00F8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BB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3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443E"/>
    <w:pPr>
      <w:keepNext/>
      <w:outlineLvl w:val="0"/>
    </w:pPr>
    <w:rPr>
      <w:rFonts w:ascii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7045"/>
    <w:rPr>
      <w:rFonts w:ascii="Cambria" w:eastAsia="PMingLiU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38443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87045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8443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38443E"/>
    <w:rPr>
      <w:rFonts w:ascii="Arial" w:hAnsi="Arial" w:cs="Arial"/>
      <w:sz w:val="24"/>
      <w:szCs w:val="24"/>
    </w:rPr>
  </w:style>
  <w:style w:type="character" w:styleId="PageNumber">
    <w:name w:val="page number"/>
    <w:uiPriority w:val="99"/>
    <w:rsid w:val="0038443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8443E"/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sid w:val="00387045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87045"/>
    <w:rPr>
      <w:rFonts w:cs="Times New Roman"/>
      <w:sz w:val="2"/>
      <w:lang w:eastAsia="en-US"/>
    </w:rPr>
  </w:style>
  <w:style w:type="character" w:styleId="Hyperlink">
    <w:name w:val="Hyperlink"/>
    <w:uiPriority w:val="99"/>
    <w:rsid w:val="003844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35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5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5E0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5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5E0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D3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3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443E"/>
    <w:pPr>
      <w:keepNext/>
      <w:outlineLvl w:val="0"/>
    </w:pPr>
    <w:rPr>
      <w:rFonts w:ascii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7045"/>
    <w:rPr>
      <w:rFonts w:ascii="Cambria" w:eastAsia="PMingLiU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38443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87045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8443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38443E"/>
    <w:rPr>
      <w:rFonts w:ascii="Arial" w:hAnsi="Arial" w:cs="Arial"/>
      <w:sz w:val="24"/>
      <w:szCs w:val="24"/>
    </w:rPr>
  </w:style>
  <w:style w:type="character" w:styleId="PageNumber">
    <w:name w:val="page number"/>
    <w:uiPriority w:val="99"/>
    <w:rsid w:val="0038443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8443E"/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sid w:val="00387045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87045"/>
    <w:rPr>
      <w:rFonts w:cs="Times New Roman"/>
      <w:sz w:val="2"/>
      <w:lang w:eastAsia="en-US"/>
    </w:rPr>
  </w:style>
  <w:style w:type="character" w:styleId="Hyperlink">
    <w:name w:val="Hyperlink"/>
    <w:uiPriority w:val="99"/>
    <w:rsid w:val="003844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35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5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5E0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5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5E0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D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2011-05-20T16:32:00Z</cp:lastPrinted>
  <dcterms:created xsi:type="dcterms:W3CDTF">2016-08-31T17:24:00Z</dcterms:created>
  <dcterms:modified xsi:type="dcterms:W3CDTF">2016-08-31T17:24:00Z</dcterms:modified>
</cp:coreProperties>
</file>