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07727" w:rsidRDefault="00E06F48" w:rsidP="00351663">
            <w:pPr>
              <w:rPr>
                <w:rFonts w:cs="Arial"/>
                <w:b/>
                <w:sz w:val="20"/>
              </w:rPr>
            </w:pPr>
            <w:r w:rsidRPr="00307727">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Pr="00307727" w:rsidRDefault="00E06F48" w:rsidP="00351663">
            <w:pPr>
              <w:rPr>
                <w:sz w:val="20"/>
              </w:rPr>
            </w:pPr>
          </w:p>
          <w:p w:rsidR="00E06F48" w:rsidRPr="00307727" w:rsidRDefault="00E06F48" w:rsidP="00351663">
            <w:pPr>
              <w:rPr>
                <w:sz w:val="20"/>
              </w:rPr>
            </w:pPr>
            <w:r w:rsidRPr="00307727">
              <w:rPr>
                <w:b/>
                <w:sz w:val="20"/>
                <w:u w:val="single"/>
              </w:rPr>
              <w:t>Global Awareness:</w:t>
            </w:r>
            <w:r w:rsidRPr="00307727">
              <w:rPr>
                <w:sz w:val="20"/>
              </w:rPr>
              <w:t xml:space="preserve"> </w:t>
            </w:r>
            <w:r w:rsidR="003F3DB7" w:rsidRPr="00307727">
              <w:rPr>
                <w:sz w:val="20"/>
              </w:rPr>
              <w:t>Students will be able to demonstrate k</w:t>
            </w:r>
            <w:r w:rsidRPr="00307727">
              <w:rPr>
                <w:sz w:val="20"/>
              </w:rPr>
              <w:t>nowledge of the interrelatedness of local, global, international, and intercultural issues, trends, and systems</w:t>
            </w:r>
            <w:r w:rsidR="003F3DB7" w:rsidRPr="00307727">
              <w:rPr>
                <w:sz w:val="20"/>
              </w:rPr>
              <w:t>.</w:t>
            </w:r>
          </w:p>
          <w:p w:rsidR="00E06F48" w:rsidRPr="00307727" w:rsidRDefault="00E06F48" w:rsidP="00351663">
            <w:pPr>
              <w:rPr>
                <w:b/>
                <w:sz w:val="22"/>
                <w:u w:val="single"/>
              </w:rPr>
            </w:pPr>
          </w:p>
        </w:tc>
        <w:tc>
          <w:tcPr>
            <w:tcW w:w="4343" w:type="dxa"/>
            <w:vMerge w:val="restart"/>
          </w:tcPr>
          <w:p w:rsidR="00E06F48" w:rsidRPr="00307727" w:rsidRDefault="00E06F48" w:rsidP="00351663">
            <w:pPr>
              <w:rPr>
                <w:sz w:val="20"/>
              </w:rPr>
            </w:pPr>
            <w:r w:rsidRPr="00307727">
              <w:rPr>
                <w:sz w:val="20"/>
              </w:rPr>
              <w:t>Assessment Activity/Artifact:</w:t>
            </w:r>
          </w:p>
          <w:p w:rsidR="00307727" w:rsidRPr="00307727" w:rsidRDefault="00307727" w:rsidP="00307727">
            <w:pPr>
              <w:rPr>
                <w:sz w:val="20"/>
              </w:rPr>
            </w:pPr>
            <w:r w:rsidRPr="00307727">
              <w:rPr>
                <w:sz w:val="20"/>
              </w:rPr>
              <w:t xml:space="preserve">Term papers will be submitted </w:t>
            </w:r>
            <w:r w:rsidR="003D64D5">
              <w:rPr>
                <w:sz w:val="20"/>
              </w:rPr>
              <w:t>by each student examining the situation of women, in comparison to men’s, in terms of the following issues: education, health, employment, marriage, divorce, family planning, and domestic violence</w:t>
            </w:r>
            <w:r w:rsidRPr="00307727">
              <w:rPr>
                <w:sz w:val="20"/>
              </w:rPr>
              <w:t>.</w:t>
            </w:r>
          </w:p>
          <w:p w:rsidR="00307727" w:rsidRPr="00307727" w:rsidRDefault="003D64D5" w:rsidP="00307727">
            <w:pPr>
              <w:rPr>
                <w:sz w:val="20"/>
              </w:rPr>
            </w:pPr>
            <w:r>
              <w:rPr>
                <w:sz w:val="20"/>
              </w:rPr>
              <w:t>Since each student will be assigned a different country to study, the discussion and interaction with other classmates will provide the global learning requirement</w:t>
            </w:r>
            <w:r w:rsidR="00307727" w:rsidRPr="00307727">
              <w:rPr>
                <w:sz w:val="20"/>
              </w:rPr>
              <w:t>.</w:t>
            </w:r>
          </w:p>
          <w:p w:rsidR="00E06F48" w:rsidRPr="00307727" w:rsidRDefault="00E06F48" w:rsidP="00351663">
            <w:pPr>
              <w:rPr>
                <w:sz w:val="20"/>
              </w:rPr>
            </w:pPr>
          </w:p>
          <w:p w:rsidR="00E06F48" w:rsidRPr="00307727" w:rsidRDefault="00E06F48" w:rsidP="00351663">
            <w:pPr>
              <w:rPr>
                <w:sz w:val="20"/>
              </w:rPr>
            </w:pPr>
          </w:p>
          <w:p w:rsidR="00E06F48" w:rsidRPr="00307727" w:rsidRDefault="00E06F48" w:rsidP="00351663">
            <w:pPr>
              <w:rPr>
                <w:sz w:val="20"/>
              </w:rPr>
            </w:pPr>
            <w:r w:rsidRPr="00307727">
              <w:rPr>
                <w:sz w:val="20"/>
              </w:rPr>
              <w:t>Evaluation Process:</w:t>
            </w:r>
          </w:p>
          <w:p w:rsidR="00307727" w:rsidRPr="00307727" w:rsidRDefault="00307727" w:rsidP="00307727">
            <w:pPr>
              <w:rPr>
                <w:sz w:val="20"/>
              </w:rPr>
            </w:pPr>
            <w:r w:rsidRPr="00307727">
              <w:rPr>
                <w:sz w:val="20"/>
              </w:rPr>
              <w:t xml:space="preserve">Grading </w:t>
            </w:r>
            <w:r w:rsidR="003D64D5">
              <w:rPr>
                <w:sz w:val="20"/>
              </w:rPr>
              <w:t>rubrics</w:t>
            </w:r>
            <w:r w:rsidRPr="00307727">
              <w:rPr>
                <w:sz w:val="20"/>
              </w:rPr>
              <w:t xml:space="preserve"> will be utilized to grade both the paper submitted and the</w:t>
            </w:r>
            <w:r w:rsidR="003D64D5">
              <w:rPr>
                <w:sz w:val="20"/>
              </w:rPr>
              <w:t xml:space="preserve"> discussion</w:t>
            </w:r>
            <w:r w:rsidRPr="00307727">
              <w:rPr>
                <w:sz w:val="20"/>
              </w:rPr>
              <w:t xml:space="preserve">. </w:t>
            </w:r>
          </w:p>
          <w:p w:rsidR="00307727" w:rsidRDefault="00307727" w:rsidP="00351663">
            <w:pPr>
              <w:rPr>
                <w:sz w:val="20"/>
              </w:rPr>
            </w:pPr>
          </w:p>
          <w:p w:rsidR="00E06F48" w:rsidRPr="00307727" w:rsidRDefault="00E06F48" w:rsidP="00351663">
            <w:pPr>
              <w:rPr>
                <w:sz w:val="20"/>
              </w:rPr>
            </w:pPr>
          </w:p>
          <w:p w:rsidR="00E06F48" w:rsidRPr="00307727" w:rsidRDefault="00E06F48" w:rsidP="00351663">
            <w:pPr>
              <w:rPr>
                <w:sz w:val="20"/>
              </w:rPr>
            </w:pPr>
            <w:r w:rsidRPr="00307727">
              <w:rPr>
                <w:sz w:val="20"/>
              </w:rPr>
              <w:t>Minimum Criteria for Success:</w:t>
            </w:r>
          </w:p>
          <w:p w:rsidR="00307727" w:rsidRPr="00307727" w:rsidRDefault="00307727" w:rsidP="00307727">
            <w:pPr>
              <w:rPr>
                <w:sz w:val="20"/>
              </w:rPr>
            </w:pPr>
            <w:r w:rsidRPr="00307727">
              <w:rPr>
                <w:sz w:val="20"/>
              </w:rPr>
              <w:t>At least 75 % of the grading criteria will be met.</w:t>
            </w:r>
          </w:p>
          <w:p w:rsidR="003D64D5" w:rsidRDefault="003D64D5" w:rsidP="00351663">
            <w:pPr>
              <w:rPr>
                <w:sz w:val="20"/>
              </w:rPr>
            </w:pPr>
          </w:p>
          <w:p w:rsidR="00307727" w:rsidRPr="00307727" w:rsidRDefault="00E06F48" w:rsidP="00351663">
            <w:pPr>
              <w:rPr>
                <w:sz w:val="20"/>
              </w:rPr>
            </w:pPr>
            <w:r w:rsidRPr="00307727">
              <w:rPr>
                <w:sz w:val="20"/>
              </w:rPr>
              <w:t>Sample:</w:t>
            </w:r>
          </w:p>
          <w:p w:rsidR="00E06F48" w:rsidRPr="00307727" w:rsidRDefault="00307727" w:rsidP="00351663">
            <w:pPr>
              <w:rPr>
                <w:sz w:val="20"/>
              </w:rPr>
            </w:pPr>
            <w:r w:rsidRPr="00307727">
              <w:rPr>
                <w:sz w:val="20"/>
              </w:rPr>
              <w:t>All students will be assessed.</w:t>
            </w:r>
          </w:p>
          <w:p w:rsidR="00E06F48" w:rsidRPr="00307727" w:rsidRDefault="00E06F48" w:rsidP="00351663">
            <w:pPr>
              <w:rPr>
                <w:sz w:val="22"/>
              </w:rPr>
            </w:pPr>
          </w:p>
        </w:tc>
        <w:tc>
          <w:tcPr>
            <w:tcW w:w="4343" w:type="dxa"/>
            <w:vMerge w:val="restart"/>
          </w:tcPr>
          <w:p w:rsidR="00E06F48" w:rsidRPr="000D2293" w:rsidRDefault="000D2293" w:rsidP="00351663">
            <w:pPr>
              <w:rPr>
                <w:i/>
                <w:color w:val="4F81BD" w:themeColor="accent1"/>
                <w:sz w:val="20"/>
                <w:szCs w:val="20"/>
              </w:rPr>
            </w:pPr>
            <w:r>
              <w:rPr>
                <w:i/>
                <w:color w:val="4F81BD" w:themeColor="accent1"/>
                <w:sz w:val="20"/>
                <w:szCs w:val="20"/>
              </w:rPr>
              <w:t>To be entered after each time course is taught</w:t>
            </w: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p w:rsidR="00E06F48" w:rsidRPr="00DC0EF2" w:rsidRDefault="00E06F48" w:rsidP="00351663">
            <w:pPr>
              <w:rPr>
                <w:sz w:val="20"/>
                <w:szCs w:val="20"/>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307727" w:rsidRPr="00307727" w:rsidRDefault="00307727" w:rsidP="00307727">
            <w:pPr>
              <w:rPr>
                <w:sz w:val="20"/>
              </w:rPr>
            </w:pPr>
            <w:r w:rsidRPr="00307727">
              <w:rPr>
                <w:sz w:val="20"/>
              </w:rPr>
              <w:t>Within the context of the</w:t>
            </w:r>
            <w:r>
              <w:rPr>
                <w:sz w:val="20"/>
              </w:rPr>
              <w:t xml:space="preserve"> Human Development I</w:t>
            </w:r>
            <w:r w:rsidRPr="00307727">
              <w:rPr>
                <w:sz w:val="20"/>
              </w:rPr>
              <w:t xml:space="preserve">ndicators, students will be able to demonstrate an understanding of the situation of women, in comparison to men, in selected countries, as </w:t>
            </w:r>
            <w:proofErr w:type="gramStart"/>
            <w:r w:rsidRPr="00307727">
              <w:rPr>
                <w:sz w:val="20"/>
              </w:rPr>
              <w:t>they are affected by intercultural and global issues</w:t>
            </w:r>
            <w:proofErr w:type="gramEnd"/>
            <w:r w:rsidRPr="00307727">
              <w:rPr>
                <w:sz w:val="20"/>
              </w:rPr>
              <w:t>.</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DA5C97" w:rsidRPr="001163BA" w:rsidRDefault="00DA5C97" w:rsidP="00902B3F">
            <w:pPr>
              <w:tabs>
                <w:tab w:val="left" w:pos="990"/>
              </w:tabs>
              <w:rPr>
                <w:sz w:val="20"/>
              </w:rPr>
            </w:pPr>
            <w:r>
              <w:rPr>
                <w:sz w:val="20"/>
              </w:rPr>
              <w:t xml:space="preserve"> </w:t>
            </w:r>
            <w:r w:rsidR="000D2293">
              <w:rPr>
                <w:i/>
                <w:color w:val="4F81BD" w:themeColor="accent1"/>
                <w:sz w:val="20"/>
                <w:szCs w:val="20"/>
              </w:rPr>
              <w:t>To be entered after each time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DC0EF2" w:rsidRPr="00F632F6">
        <w:trPr>
          <w:trHeight w:val="1140"/>
        </w:trPr>
        <w:tc>
          <w:tcPr>
            <w:tcW w:w="4145" w:type="dxa"/>
          </w:tcPr>
          <w:p w:rsidR="00DC0EF2" w:rsidRPr="00307727" w:rsidRDefault="00DC0EF2" w:rsidP="00351663">
            <w:pPr>
              <w:rPr>
                <w:b/>
                <w:sz w:val="22"/>
                <w:u w:val="single"/>
              </w:rPr>
            </w:pPr>
          </w:p>
          <w:p w:rsidR="00DC0EF2" w:rsidRPr="00307727" w:rsidRDefault="00DC0EF2" w:rsidP="00351663">
            <w:pPr>
              <w:rPr>
                <w:sz w:val="20"/>
              </w:rPr>
            </w:pPr>
            <w:r w:rsidRPr="00307727">
              <w:rPr>
                <w:b/>
                <w:sz w:val="20"/>
                <w:u w:val="single"/>
              </w:rPr>
              <w:t>Global Perspective</w:t>
            </w:r>
            <w:r w:rsidRPr="00307727">
              <w:rPr>
                <w:b/>
                <w:sz w:val="20"/>
              </w:rPr>
              <w:t xml:space="preserve">: </w:t>
            </w:r>
            <w:r w:rsidRPr="00307727">
              <w:rPr>
                <w:sz w:val="20"/>
              </w:rPr>
              <w:t>Students will be able to conduct a multi-perspective analysis of local, global, international, and intercultural problems.</w:t>
            </w:r>
          </w:p>
          <w:p w:rsidR="00DC0EF2" w:rsidRPr="00307727" w:rsidRDefault="00DC0EF2" w:rsidP="00351663">
            <w:pPr>
              <w:rPr>
                <w:b/>
                <w:sz w:val="22"/>
                <w:u w:val="single"/>
              </w:rPr>
            </w:pPr>
          </w:p>
        </w:tc>
        <w:tc>
          <w:tcPr>
            <w:tcW w:w="4343" w:type="dxa"/>
            <w:vMerge w:val="restart"/>
          </w:tcPr>
          <w:p w:rsidR="00DC0EF2" w:rsidRPr="00307727" w:rsidRDefault="00DC0EF2" w:rsidP="003D64D5">
            <w:pPr>
              <w:rPr>
                <w:sz w:val="20"/>
              </w:rPr>
            </w:pPr>
            <w:r w:rsidRPr="00307727">
              <w:rPr>
                <w:sz w:val="20"/>
              </w:rPr>
              <w:t>Assessment Activity/Artifact:</w:t>
            </w:r>
          </w:p>
          <w:p w:rsidR="00DC0EF2" w:rsidRPr="00307727" w:rsidRDefault="00DC0EF2" w:rsidP="003D64D5">
            <w:pPr>
              <w:rPr>
                <w:sz w:val="20"/>
              </w:rPr>
            </w:pPr>
            <w:r w:rsidRPr="00307727">
              <w:rPr>
                <w:sz w:val="20"/>
              </w:rPr>
              <w:t xml:space="preserve">Term papers will be submitted </w:t>
            </w:r>
            <w:r>
              <w:rPr>
                <w:sz w:val="20"/>
              </w:rPr>
              <w:t>by each student examining the situation of women, in comparison to men’s, in terms of the following issues: education, health, employment, marriage, divorce, family planning, and domestic violence</w:t>
            </w:r>
            <w:r w:rsidRPr="00307727">
              <w:rPr>
                <w:sz w:val="20"/>
              </w:rPr>
              <w:t>.</w:t>
            </w:r>
          </w:p>
          <w:p w:rsidR="00DC0EF2" w:rsidRPr="00307727" w:rsidRDefault="00DC0EF2" w:rsidP="003D64D5">
            <w:pPr>
              <w:rPr>
                <w:sz w:val="20"/>
              </w:rPr>
            </w:pPr>
            <w:r>
              <w:rPr>
                <w:sz w:val="20"/>
              </w:rPr>
              <w:t>Since each student will be assigned a different country to study, the discussion and interaction with other classmates will provide the global learning requirement</w:t>
            </w:r>
            <w:r w:rsidRPr="00307727">
              <w:rPr>
                <w:sz w:val="20"/>
              </w:rPr>
              <w:t>.</w:t>
            </w:r>
          </w:p>
          <w:p w:rsidR="00DC0EF2" w:rsidRPr="00307727" w:rsidRDefault="00DC0EF2" w:rsidP="003D64D5">
            <w:pPr>
              <w:rPr>
                <w:sz w:val="20"/>
              </w:rPr>
            </w:pPr>
          </w:p>
          <w:p w:rsidR="00DC0EF2" w:rsidRPr="00307727" w:rsidRDefault="00DC0EF2" w:rsidP="003D64D5">
            <w:pPr>
              <w:rPr>
                <w:sz w:val="20"/>
              </w:rPr>
            </w:pPr>
            <w:r w:rsidRPr="00307727">
              <w:rPr>
                <w:sz w:val="20"/>
              </w:rPr>
              <w:t>Evaluation Process:</w:t>
            </w:r>
          </w:p>
          <w:p w:rsidR="00DC0EF2" w:rsidRPr="00307727" w:rsidRDefault="00DC0EF2" w:rsidP="003D64D5">
            <w:pPr>
              <w:rPr>
                <w:sz w:val="20"/>
              </w:rPr>
            </w:pPr>
            <w:r w:rsidRPr="00307727">
              <w:rPr>
                <w:sz w:val="20"/>
              </w:rPr>
              <w:t xml:space="preserve">Grading </w:t>
            </w:r>
            <w:r>
              <w:rPr>
                <w:sz w:val="20"/>
              </w:rPr>
              <w:t>rubrics</w:t>
            </w:r>
            <w:r w:rsidRPr="00307727">
              <w:rPr>
                <w:sz w:val="20"/>
              </w:rPr>
              <w:t xml:space="preserve"> will be utilized to grade both the paper submitted and the</w:t>
            </w:r>
            <w:r>
              <w:rPr>
                <w:sz w:val="20"/>
              </w:rPr>
              <w:t xml:space="preserve"> discussion</w:t>
            </w:r>
            <w:r w:rsidRPr="00307727">
              <w:rPr>
                <w:sz w:val="20"/>
              </w:rPr>
              <w:t xml:space="preserve">. </w:t>
            </w:r>
          </w:p>
          <w:p w:rsidR="00DC0EF2" w:rsidRDefault="00DC0EF2" w:rsidP="003D64D5">
            <w:pPr>
              <w:rPr>
                <w:sz w:val="20"/>
              </w:rPr>
            </w:pPr>
          </w:p>
          <w:p w:rsidR="00DC0EF2" w:rsidRPr="00307727" w:rsidRDefault="00DC0EF2" w:rsidP="003D64D5">
            <w:pPr>
              <w:rPr>
                <w:sz w:val="20"/>
              </w:rPr>
            </w:pPr>
          </w:p>
          <w:p w:rsidR="00DC0EF2" w:rsidRPr="00307727" w:rsidRDefault="00DC0EF2" w:rsidP="003D64D5">
            <w:pPr>
              <w:rPr>
                <w:sz w:val="20"/>
              </w:rPr>
            </w:pPr>
            <w:r w:rsidRPr="00307727">
              <w:rPr>
                <w:sz w:val="20"/>
              </w:rPr>
              <w:t>Minimum Criteria for Success:</w:t>
            </w:r>
          </w:p>
          <w:p w:rsidR="00DC0EF2" w:rsidRPr="00307727" w:rsidRDefault="00DC0EF2" w:rsidP="003D64D5">
            <w:pPr>
              <w:rPr>
                <w:sz w:val="20"/>
              </w:rPr>
            </w:pPr>
            <w:r w:rsidRPr="00307727">
              <w:rPr>
                <w:sz w:val="20"/>
              </w:rPr>
              <w:t>At least 75 % of the grading criteria will be met.</w:t>
            </w:r>
          </w:p>
          <w:p w:rsidR="00DC0EF2" w:rsidRDefault="00DC0EF2" w:rsidP="003D64D5">
            <w:pPr>
              <w:rPr>
                <w:sz w:val="20"/>
              </w:rPr>
            </w:pPr>
          </w:p>
          <w:p w:rsidR="00DC0EF2" w:rsidRPr="00307727" w:rsidRDefault="00DC0EF2" w:rsidP="003D64D5">
            <w:pPr>
              <w:rPr>
                <w:sz w:val="20"/>
              </w:rPr>
            </w:pPr>
            <w:r w:rsidRPr="00307727">
              <w:rPr>
                <w:sz w:val="20"/>
              </w:rPr>
              <w:t>Sample:</w:t>
            </w:r>
          </w:p>
          <w:p w:rsidR="00DC0EF2" w:rsidRPr="00307727" w:rsidRDefault="00DC0EF2" w:rsidP="003D64D5">
            <w:pPr>
              <w:rPr>
                <w:sz w:val="20"/>
              </w:rPr>
            </w:pPr>
            <w:r w:rsidRPr="00307727">
              <w:rPr>
                <w:sz w:val="20"/>
              </w:rPr>
              <w:t>All students will be assessed.</w:t>
            </w:r>
          </w:p>
          <w:p w:rsidR="00DC0EF2" w:rsidRPr="00307727" w:rsidRDefault="00DC0EF2" w:rsidP="003D64D5">
            <w:pPr>
              <w:rPr>
                <w:sz w:val="22"/>
              </w:rPr>
            </w:pPr>
          </w:p>
        </w:tc>
        <w:tc>
          <w:tcPr>
            <w:tcW w:w="4343" w:type="dxa"/>
            <w:vMerge w:val="restart"/>
          </w:tcPr>
          <w:p w:rsidR="000D2293" w:rsidRDefault="000D2293" w:rsidP="00FE2ED0">
            <w:pPr>
              <w:rPr>
                <w:sz w:val="20"/>
                <w:szCs w:val="20"/>
              </w:rPr>
            </w:pPr>
            <w:r>
              <w:rPr>
                <w:i/>
                <w:color w:val="4F81BD" w:themeColor="accent1"/>
                <w:sz w:val="20"/>
                <w:szCs w:val="20"/>
              </w:rPr>
              <w:t>To be entered after each time course is taught</w:t>
            </w:r>
          </w:p>
          <w:p w:rsidR="00FE2ED0" w:rsidRDefault="00FE2ED0" w:rsidP="00FE2ED0">
            <w:pPr>
              <w:rPr>
                <w:sz w:val="20"/>
                <w:szCs w:val="20"/>
              </w:rPr>
            </w:pPr>
            <w:r>
              <w:rPr>
                <w:sz w:val="20"/>
                <w:szCs w:val="20"/>
              </w:rPr>
              <w:t>71% of the students attained more than the minimum criteria for success in terms of the analysis of the human development indicators (Module 2).</w:t>
            </w:r>
          </w:p>
          <w:p w:rsidR="00FE2ED0" w:rsidRDefault="00FE2ED0" w:rsidP="00FE2ED0">
            <w:pPr>
              <w:rPr>
                <w:sz w:val="20"/>
                <w:szCs w:val="20"/>
              </w:rPr>
            </w:pPr>
          </w:p>
          <w:p w:rsidR="00FE2ED0" w:rsidRPr="00DC0EF2" w:rsidRDefault="00F145B4" w:rsidP="00FE2ED0">
            <w:pPr>
              <w:rPr>
                <w:sz w:val="20"/>
                <w:szCs w:val="20"/>
              </w:rPr>
            </w:pPr>
            <w:r>
              <w:rPr>
                <w:sz w:val="20"/>
                <w:szCs w:val="20"/>
              </w:rPr>
              <w:t>78.6</w:t>
            </w:r>
            <w:r w:rsidR="00FE2ED0" w:rsidRPr="00DC0EF2">
              <w:rPr>
                <w:sz w:val="20"/>
                <w:szCs w:val="20"/>
              </w:rPr>
              <w:t>% of the students attained more than the minimum criteria for success in their term papers in the topics related to: education, health, employment, marriage, divorce, family planning, and domestic violence</w:t>
            </w:r>
            <w:r w:rsidR="00FE2ED0">
              <w:rPr>
                <w:sz w:val="20"/>
                <w:szCs w:val="20"/>
              </w:rPr>
              <w:t xml:space="preserve"> (Module 3)</w:t>
            </w:r>
            <w:r w:rsidR="00FE2ED0" w:rsidRPr="00DC0EF2">
              <w:rPr>
                <w:sz w:val="20"/>
                <w:szCs w:val="20"/>
              </w:rPr>
              <w:t>.</w:t>
            </w:r>
          </w:p>
          <w:p w:rsidR="00FE2ED0" w:rsidRPr="00DC0EF2" w:rsidRDefault="00FE2ED0" w:rsidP="00FE2ED0">
            <w:pPr>
              <w:rPr>
                <w:sz w:val="20"/>
                <w:szCs w:val="20"/>
              </w:rPr>
            </w:pPr>
          </w:p>
          <w:p w:rsidR="00FE2ED0" w:rsidRPr="00DC0EF2" w:rsidRDefault="00F145B4" w:rsidP="00FE2ED0">
            <w:pPr>
              <w:rPr>
                <w:sz w:val="20"/>
                <w:szCs w:val="20"/>
              </w:rPr>
            </w:pPr>
            <w:r>
              <w:rPr>
                <w:sz w:val="20"/>
                <w:szCs w:val="20"/>
              </w:rPr>
              <w:t>78.6</w:t>
            </w:r>
            <w:r w:rsidR="00FE2ED0" w:rsidRPr="00DC0EF2">
              <w:rPr>
                <w:sz w:val="20"/>
                <w:szCs w:val="20"/>
              </w:rPr>
              <w:t>% of the students attained the minimum criteria for success in the discussion</w:t>
            </w:r>
            <w:r w:rsidR="00FE2ED0">
              <w:rPr>
                <w:sz w:val="20"/>
                <w:szCs w:val="20"/>
              </w:rPr>
              <w:t xml:space="preserve"> activities</w:t>
            </w:r>
            <w:r w:rsidR="00FE2ED0" w:rsidRPr="00DC0EF2">
              <w:rPr>
                <w:sz w:val="20"/>
                <w:szCs w:val="20"/>
              </w:rPr>
              <w:t>.</w:t>
            </w:r>
          </w:p>
          <w:p w:rsidR="00FE2ED0" w:rsidRPr="00DC0EF2" w:rsidRDefault="00FE2ED0" w:rsidP="00FE2ED0">
            <w:pPr>
              <w:rPr>
                <w:sz w:val="20"/>
                <w:szCs w:val="20"/>
              </w:rPr>
            </w:pPr>
          </w:p>
          <w:p w:rsidR="00FE2ED0" w:rsidRPr="00DC0EF2" w:rsidRDefault="00FE2ED0" w:rsidP="00FE2ED0">
            <w:pPr>
              <w:rPr>
                <w:sz w:val="20"/>
                <w:szCs w:val="20"/>
              </w:rPr>
            </w:pPr>
          </w:p>
          <w:p w:rsidR="00FE2ED0" w:rsidRPr="00DC0EF2" w:rsidRDefault="00FE2ED0" w:rsidP="00FE2ED0">
            <w:pPr>
              <w:rPr>
                <w:sz w:val="20"/>
                <w:szCs w:val="20"/>
              </w:rPr>
            </w:pPr>
          </w:p>
          <w:p w:rsidR="00FE2ED0" w:rsidRPr="00DC0EF2" w:rsidRDefault="00FE2ED0" w:rsidP="00FE2ED0">
            <w:pPr>
              <w:rPr>
                <w:sz w:val="20"/>
                <w:szCs w:val="20"/>
              </w:rPr>
            </w:pPr>
            <w:r>
              <w:rPr>
                <w:sz w:val="20"/>
                <w:szCs w:val="20"/>
              </w:rPr>
              <w:t>The grade distribution is attached.</w:t>
            </w:r>
          </w:p>
          <w:p w:rsidR="00FE2ED0" w:rsidRPr="00DC0EF2" w:rsidRDefault="00FE2ED0" w:rsidP="00FE2ED0">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tc>
      </w:tr>
      <w:tr w:rsidR="00DC0EF2" w:rsidRPr="00F632F6">
        <w:trPr>
          <w:trHeight w:val="260"/>
        </w:trPr>
        <w:tc>
          <w:tcPr>
            <w:tcW w:w="4145" w:type="dxa"/>
          </w:tcPr>
          <w:p w:rsidR="00DC0EF2" w:rsidRPr="00307727" w:rsidRDefault="00DC0EF2" w:rsidP="00351663">
            <w:pPr>
              <w:rPr>
                <w:b/>
                <w:sz w:val="20"/>
              </w:rPr>
            </w:pPr>
            <w:r w:rsidRPr="00307727">
              <w:rPr>
                <w:b/>
                <w:sz w:val="20"/>
              </w:rPr>
              <w:t>Course Learning Outcome</w:t>
            </w:r>
          </w:p>
        </w:tc>
        <w:tc>
          <w:tcPr>
            <w:tcW w:w="4343" w:type="dxa"/>
            <w:vMerge/>
          </w:tcPr>
          <w:p w:rsidR="00DC0EF2" w:rsidRPr="00307727" w:rsidRDefault="00DC0EF2" w:rsidP="00351663">
            <w:pPr>
              <w:rPr>
                <w:sz w:val="22"/>
              </w:rPr>
            </w:pPr>
          </w:p>
        </w:tc>
        <w:tc>
          <w:tcPr>
            <w:tcW w:w="4343" w:type="dxa"/>
            <w:vMerge/>
          </w:tcPr>
          <w:p w:rsidR="00DC0EF2" w:rsidRPr="003D281E" w:rsidRDefault="00DC0EF2" w:rsidP="00351663">
            <w:pPr>
              <w:rPr>
                <w:sz w:val="22"/>
              </w:rPr>
            </w:pPr>
          </w:p>
        </w:tc>
      </w:tr>
      <w:tr w:rsidR="00DC0EF2" w:rsidRPr="00F632F6">
        <w:trPr>
          <w:trHeight w:val="2393"/>
        </w:trPr>
        <w:tc>
          <w:tcPr>
            <w:tcW w:w="4145" w:type="dxa"/>
          </w:tcPr>
          <w:p w:rsidR="00DC0EF2" w:rsidRPr="00307727" w:rsidRDefault="00DC0EF2" w:rsidP="00307727">
            <w:pPr>
              <w:rPr>
                <w:sz w:val="20"/>
              </w:rPr>
            </w:pPr>
            <w:r w:rsidRPr="00307727">
              <w:rPr>
                <w:sz w:val="20"/>
              </w:rPr>
              <w:t>Within the context of the Human Development Indicators, students will be able to compare and contrast the different conditions in which women live, in comparison to men, in selected representative countries.</w:t>
            </w:r>
          </w:p>
          <w:p w:rsidR="00DC0EF2" w:rsidRPr="00307727" w:rsidRDefault="00DC0EF2" w:rsidP="00351663">
            <w:pPr>
              <w:rPr>
                <w:sz w:val="20"/>
              </w:rPr>
            </w:pPr>
          </w:p>
        </w:tc>
        <w:tc>
          <w:tcPr>
            <w:tcW w:w="4343" w:type="dxa"/>
            <w:vMerge/>
          </w:tcPr>
          <w:p w:rsidR="00DC0EF2" w:rsidRPr="00307727" w:rsidRDefault="00DC0EF2" w:rsidP="00351663">
            <w:pPr>
              <w:rPr>
                <w:sz w:val="22"/>
              </w:rPr>
            </w:pPr>
          </w:p>
        </w:tc>
        <w:tc>
          <w:tcPr>
            <w:tcW w:w="4343" w:type="dxa"/>
            <w:vMerge/>
          </w:tcPr>
          <w:p w:rsidR="00DC0EF2" w:rsidRPr="003D281E" w:rsidRDefault="00DC0EF2" w:rsidP="00351663">
            <w:pPr>
              <w:rPr>
                <w:sz w:val="22"/>
              </w:rPr>
            </w:pPr>
          </w:p>
        </w:tc>
      </w:tr>
      <w:tr w:rsidR="00DC0EF2" w:rsidRPr="00F632F6">
        <w:trPr>
          <w:trHeight w:val="260"/>
        </w:trPr>
        <w:tc>
          <w:tcPr>
            <w:tcW w:w="12831" w:type="dxa"/>
            <w:gridSpan w:val="3"/>
          </w:tcPr>
          <w:p w:rsidR="00DC0EF2" w:rsidRPr="003D281E" w:rsidRDefault="00DC0EF2"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DC0EF2" w:rsidRPr="00F632F6">
        <w:trPr>
          <w:trHeight w:val="1664"/>
        </w:trPr>
        <w:tc>
          <w:tcPr>
            <w:tcW w:w="12831" w:type="dxa"/>
            <w:gridSpan w:val="3"/>
          </w:tcPr>
          <w:p w:rsidR="00DA5C97" w:rsidRPr="00C01161" w:rsidRDefault="000D2293" w:rsidP="00902B3F">
            <w:pPr>
              <w:rPr>
                <w:i/>
                <w:color w:val="0070C0"/>
                <w:sz w:val="20"/>
              </w:rPr>
            </w:pPr>
            <w:r>
              <w:rPr>
                <w:i/>
                <w:color w:val="4F81BD" w:themeColor="accent1"/>
                <w:sz w:val="20"/>
                <w:szCs w:val="20"/>
              </w:rPr>
              <w:t>To be entered after each time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DC0EF2" w:rsidRPr="00F632F6">
        <w:trPr>
          <w:trHeight w:val="1140"/>
        </w:trPr>
        <w:tc>
          <w:tcPr>
            <w:tcW w:w="4145" w:type="dxa"/>
          </w:tcPr>
          <w:p w:rsidR="00DC0EF2" w:rsidRDefault="00DC0EF2" w:rsidP="00351663">
            <w:pPr>
              <w:rPr>
                <w:b/>
                <w:sz w:val="20"/>
                <w:u w:val="single"/>
              </w:rPr>
            </w:pPr>
          </w:p>
          <w:p w:rsidR="00DC0EF2" w:rsidRPr="003F3DB7" w:rsidRDefault="00DC0EF2" w:rsidP="00351663">
            <w:pPr>
              <w:rPr>
                <w:color w:val="0070C0"/>
                <w:sz w:val="22"/>
              </w:rPr>
            </w:pPr>
            <w:r w:rsidRPr="00E06F48">
              <w:rPr>
                <w:b/>
                <w:sz w:val="20"/>
                <w:u w:val="single"/>
              </w:rPr>
              <w:t>Global Engagement</w:t>
            </w:r>
            <w:r w:rsidRPr="00E06F48">
              <w:rPr>
                <w:b/>
                <w:sz w:val="20"/>
              </w:rPr>
              <w:t xml:space="preserve">: </w:t>
            </w:r>
            <w:r>
              <w:rPr>
                <w:sz w:val="20"/>
              </w:rPr>
              <w:t>Students will be able to demonstrate w</w:t>
            </w:r>
            <w:r w:rsidRPr="00E06F48">
              <w:rPr>
                <w:sz w:val="20"/>
              </w:rPr>
              <w:t>illingness to engage in local, global, international, and intercultural problem solving</w:t>
            </w:r>
            <w:r>
              <w:rPr>
                <w:sz w:val="20"/>
              </w:rPr>
              <w:t>.</w:t>
            </w:r>
          </w:p>
          <w:p w:rsidR="00DC0EF2" w:rsidRPr="003D281E" w:rsidRDefault="00DC0EF2" w:rsidP="00351663">
            <w:pPr>
              <w:rPr>
                <w:b/>
                <w:color w:val="0070C0"/>
                <w:sz w:val="22"/>
                <w:u w:val="single"/>
              </w:rPr>
            </w:pPr>
          </w:p>
        </w:tc>
        <w:tc>
          <w:tcPr>
            <w:tcW w:w="4343" w:type="dxa"/>
            <w:vMerge w:val="restart"/>
          </w:tcPr>
          <w:p w:rsidR="00DC0EF2" w:rsidRPr="00307727" w:rsidRDefault="00DC0EF2" w:rsidP="003D64D5">
            <w:pPr>
              <w:rPr>
                <w:sz w:val="20"/>
              </w:rPr>
            </w:pPr>
            <w:r w:rsidRPr="00307727">
              <w:rPr>
                <w:sz w:val="20"/>
              </w:rPr>
              <w:t>Assessment Activity/Artifact:</w:t>
            </w:r>
          </w:p>
          <w:p w:rsidR="00DC0EF2" w:rsidRPr="00307727" w:rsidRDefault="00DC0EF2" w:rsidP="003D64D5">
            <w:pPr>
              <w:rPr>
                <w:sz w:val="20"/>
              </w:rPr>
            </w:pPr>
            <w:r w:rsidRPr="00307727">
              <w:rPr>
                <w:sz w:val="20"/>
              </w:rPr>
              <w:t xml:space="preserve">Term papers will be submitted </w:t>
            </w:r>
            <w:r>
              <w:rPr>
                <w:sz w:val="20"/>
              </w:rPr>
              <w:t>by each student examining the situation of women, in comparison to men’s, in terms of the following issues: education, health, employment, marriage, divorce, family planning, and domestic violence</w:t>
            </w:r>
            <w:r w:rsidRPr="00307727">
              <w:rPr>
                <w:sz w:val="20"/>
              </w:rPr>
              <w:t>.</w:t>
            </w:r>
          </w:p>
          <w:p w:rsidR="00DC0EF2" w:rsidRPr="00307727" w:rsidRDefault="00DC0EF2" w:rsidP="003D64D5">
            <w:pPr>
              <w:rPr>
                <w:sz w:val="20"/>
              </w:rPr>
            </w:pPr>
            <w:r>
              <w:rPr>
                <w:sz w:val="20"/>
              </w:rPr>
              <w:t>Since each student will be assigned a different country to study, the discussion and interaction with other classmates will provide the global learning requirement</w:t>
            </w:r>
            <w:r w:rsidRPr="00307727">
              <w:rPr>
                <w:sz w:val="20"/>
              </w:rPr>
              <w:t>.</w:t>
            </w:r>
          </w:p>
          <w:p w:rsidR="00DC0EF2" w:rsidRPr="00307727" w:rsidRDefault="00DC0EF2" w:rsidP="003D64D5">
            <w:pPr>
              <w:rPr>
                <w:sz w:val="20"/>
              </w:rPr>
            </w:pPr>
          </w:p>
          <w:p w:rsidR="00DC0EF2" w:rsidRPr="00307727" w:rsidRDefault="00DC0EF2" w:rsidP="003D64D5">
            <w:pPr>
              <w:rPr>
                <w:sz w:val="20"/>
              </w:rPr>
            </w:pPr>
          </w:p>
          <w:p w:rsidR="00DC0EF2" w:rsidRPr="00307727" w:rsidRDefault="00DC0EF2" w:rsidP="003D64D5">
            <w:pPr>
              <w:rPr>
                <w:sz w:val="20"/>
              </w:rPr>
            </w:pPr>
            <w:r w:rsidRPr="00307727">
              <w:rPr>
                <w:sz w:val="20"/>
              </w:rPr>
              <w:t>Evaluation Process:</w:t>
            </w:r>
          </w:p>
          <w:p w:rsidR="00DC0EF2" w:rsidRPr="00307727" w:rsidRDefault="00DC0EF2" w:rsidP="003D64D5">
            <w:pPr>
              <w:rPr>
                <w:sz w:val="20"/>
              </w:rPr>
            </w:pPr>
            <w:r w:rsidRPr="00307727">
              <w:rPr>
                <w:sz w:val="20"/>
              </w:rPr>
              <w:t xml:space="preserve">Grading </w:t>
            </w:r>
            <w:r>
              <w:rPr>
                <w:sz w:val="20"/>
              </w:rPr>
              <w:t>rubrics</w:t>
            </w:r>
            <w:r w:rsidRPr="00307727">
              <w:rPr>
                <w:sz w:val="20"/>
              </w:rPr>
              <w:t xml:space="preserve"> will be utilized to grade both the paper submitted and the</w:t>
            </w:r>
            <w:r>
              <w:rPr>
                <w:sz w:val="20"/>
              </w:rPr>
              <w:t xml:space="preserve"> discussion</w:t>
            </w:r>
            <w:r w:rsidRPr="00307727">
              <w:rPr>
                <w:sz w:val="20"/>
              </w:rPr>
              <w:t xml:space="preserve">. </w:t>
            </w:r>
          </w:p>
          <w:p w:rsidR="00DC0EF2" w:rsidRDefault="00DC0EF2" w:rsidP="003D64D5">
            <w:pPr>
              <w:rPr>
                <w:sz w:val="20"/>
              </w:rPr>
            </w:pPr>
          </w:p>
          <w:p w:rsidR="00DC0EF2" w:rsidRPr="00307727" w:rsidRDefault="00DC0EF2" w:rsidP="003D64D5">
            <w:pPr>
              <w:rPr>
                <w:sz w:val="20"/>
              </w:rPr>
            </w:pPr>
          </w:p>
          <w:p w:rsidR="00DC0EF2" w:rsidRPr="00307727" w:rsidRDefault="00DC0EF2" w:rsidP="003D64D5">
            <w:pPr>
              <w:rPr>
                <w:sz w:val="20"/>
              </w:rPr>
            </w:pPr>
            <w:r w:rsidRPr="00307727">
              <w:rPr>
                <w:sz w:val="20"/>
              </w:rPr>
              <w:t>Minimum Criteria for Success:</w:t>
            </w:r>
          </w:p>
          <w:p w:rsidR="00DC0EF2" w:rsidRPr="00307727" w:rsidRDefault="00DC0EF2" w:rsidP="003D64D5">
            <w:pPr>
              <w:rPr>
                <w:sz w:val="20"/>
              </w:rPr>
            </w:pPr>
            <w:r w:rsidRPr="00307727">
              <w:rPr>
                <w:sz w:val="20"/>
              </w:rPr>
              <w:t>At least 75 % of the grading criteria will be met.</w:t>
            </w:r>
          </w:p>
          <w:p w:rsidR="00DC0EF2" w:rsidRDefault="00DC0EF2" w:rsidP="003D64D5">
            <w:pPr>
              <w:rPr>
                <w:sz w:val="20"/>
              </w:rPr>
            </w:pPr>
          </w:p>
          <w:p w:rsidR="00DC0EF2" w:rsidRPr="00307727" w:rsidRDefault="00DC0EF2" w:rsidP="003D64D5">
            <w:pPr>
              <w:rPr>
                <w:sz w:val="20"/>
              </w:rPr>
            </w:pPr>
            <w:r w:rsidRPr="00307727">
              <w:rPr>
                <w:sz w:val="20"/>
              </w:rPr>
              <w:t>Sample:</w:t>
            </w:r>
          </w:p>
          <w:p w:rsidR="00DC0EF2" w:rsidRPr="00307727" w:rsidRDefault="00DC0EF2" w:rsidP="003D64D5">
            <w:pPr>
              <w:rPr>
                <w:sz w:val="20"/>
              </w:rPr>
            </w:pPr>
            <w:r w:rsidRPr="00307727">
              <w:rPr>
                <w:sz w:val="20"/>
              </w:rPr>
              <w:t>All students will be assessed.</w:t>
            </w:r>
          </w:p>
          <w:p w:rsidR="00DC0EF2" w:rsidRPr="00A80501" w:rsidRDefault="00DC0EF2" w:rsidP="003D64D5">
            <w:pPr>
              <w:rPr>
                <w:i/>
                <w:color w:val="0070C0"/>
                <w:sz w:val="22"/>
              </w:rPr>
            </w:pPr>
          </w:p>
        </w:tc>
        <w:tc>
          <w:tcPr>
            <w:tcW w:w="4343" w:type="dxa"/>
            <w:vMerge w:val="restart"/>
          </w:tcPr>
          <w:p w:rsidR="00DC0EF2" w:rsidRPr="00DC0EF2" w:rsidRDefault="000D2293" w:rsidP="004F3C4E">
            <w:pPr>
              <w:rPr>
                <w:sz w:val="20"/>
                <w:szCs w:val="20"/>
              </w:rPr>
            </w:pPr>
            <w:r>
              <w:rPr>
                <w:i/>
                <w:color w:val="4F81BD" w:themeColor="accent1"/>
                <w:sz w:val="20"/>
                <w:szCs w:val="20"/>
              </w:rPr>
              <w:t>To be entered after each time course is taught</w:t>
            </w: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p w:rsidR="00DC0EF2" w:rsidRPr="00DC0EF2" w:rsidRDefault="00DC0EF2" w:rsidP="004F3C4E">
            <w:pPr>
              <w:rPr>
                <w:sz w:val="20"/>
                <w:szCs w:val="20"/>
              </w:rPr>
            </w:pPr>
          </w:p>
        </w:tc>
      </w:tr>
      <w:tr w:rsidR="00DC0EF2" w:rsidRPr="00F632F6">
        <w:trPr>
          <w:trHeight w:val="260"/>
        </w:trPr>
        <w:tc>
          <w:tcPr>
            <w:tcW w:w="4145" w:type="dxa"/>
          </w:tcPr>
          <w:p w:rsidR="00DC0EF2" w:rsidRPr="003D281E" w:rsidRDefault="00DC0EF2" w:rsidP="00351663">
            <w:pPr>
              <w:rPr>
                <w:b/>
                <w:sz w:val="20"/>
              </w:rPr>
            </w:pPr>
            <w:r>
              <w:rPr>
                <w:b/>
                <w:sz w:val="20"/>
              </w:rPr>
              <w:t>Course Learning Outcome</w:t>
            </w:r>
          </w:p>
        </w:tc>
        <w:tc>
          <w:tcPr>
            <w:tcW w:w="4343" w:type="dxa"/>
            <w:vMerge/>
          </w:tcPr>
          <w:p w:rsidR="00DC0EF2" w:rsidRPr="003D281E" w:rsidRDefault="00DC0EF2" w:rsidP="00351663">
            <w:pPr>
              <w:rPr>
                <w:sz w:val="22"/>
              </w:rPr>
            </w:pPr>
          </w:p>
        </w:tc>
        <w:tc>
          <w:tcPr>
            <w:tcW w:w="4343" w:type="dxa"/>
            <w:vMerge/>
          </w:tcPr>
          <w:p w:rsidR="00DC0EF2" w:rsidRPr="003D281E" w:rsidRDefault="00DC0EF2" w:rsidP="00351663">
            <w:pPr>
              <w:rPr>
                <w:sz w:val="22"/>
              </w:rPr>
            </w:pPr>
          </w:p>
        </w:tc>
      </w:tr>
      <w:tr w:rsidR="00DC0EF2" w:rsidRPr="00F632F6">
        <w:trPr>
          <w:trHeight w:val="2393"/>
        </w:trPr>
        <w:tc>
          <w:tcPr>
            <w:tcW w:w="4145" w:type="dxa"/>
          </w:tcPr>
          <w:p w:rsidR="00DC0EF2" w:rsidRPr="00307727" w:rsidRDefault="00DC0EF2" w:rsidP="00307727">
            <w:pPr>
              <w:rPr>
                <w:sz w:val="20"/>
              </w:rPr>
            </w:pPr>
            <w:r w:rsidRPr="00307727">
              <w:rPr>
                <w:sz w:val="20"/>
              </w:rPr>
              <w:t>Within the context of the</w:t>
            </w:r>
            <w:r>
              <w:rPr>
                <w:sz w:val="20"/>
              </w:rPr>
              <w:t xml:space="preserve"> Human Development Indicators</w:t>
            </w:r>
            <w:r w:rsidRPr="00307727">
              <w:rPr>
                <w:sz w:val="20"/>
              </w:rPr>
              <w:t>, students will share ideas on how to help countries to alleviate the situation of women.</w:t>
            </w:r>
          </w:p>
          <w:p w:rsidR="00DC0EF2" w:rsidRPr="00A80501" w:rsidRDefault="00DC0EF2" w:rsidP="00351663">
            <w:pPr>
              <w:rPr>
                <w:i/>
                <w:color w:val="0070C0"/>
                <w:sz w:val="20"/>
              </w:rPr>
            </w:pPr>
          </w:p>
        </w:tc>
        <w:tc>
          <w:tcPr>
            <w:tcW w:w="4343" w:type="dxa"/>
            <w:vMerge/>
          </w:tcPr>
          <w:p w:rsidR="00DC0EF2" w:rsidRPr="003D281E" w:rsidRDefault="00DC0EF2" w:rsidP="00351663">
            <w:pPr>
              <w:rPr>
                <w:sz w:val="22"/>
              </w:rPr>
            </w:pPr>
          </w:p>
        </w:tc>
        <w:tc>
          <w:tcPr>
            <w:tcW w:w="4343" w:type="dxa"/>
            <w:vMerge/>
          </w:tcPr>
          <w:p w:rsidR="00DC0EF2" w:rsidRPr="003D281E" w:rsidRDefault="00DC0EF2" w:rsidP="00351663">
            <w:pPr>
              <w:rPr>
                <w:sz w:val="22"/>
              </w:rPr>
            </w:pPr>
          </w:p>
        </w:tc>
      </w:tr>
      <w:tr w:rsidR="00DC0EF2" w:rsidRPr="00F632F6">
        <w:trPr>
          <w:trHeight w:val="260"/>
        </w:trPr>
        <w:tc>
          <w:tcPr>
            <w:tcW w:w="12831" w:type="dxa"/>
            <w:gridSpan w:val="3"/>
          </w:tcPr>
          <w:p w:rsidR="00DC0EF2" w:rsidRPr="003D281E" w:rsidRDefault="00DC0EF2"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DC0EF2" w:rsidRPr="00F632F6">
        <w:trPr>
          <w:trHeight w:val="1664"/>
        </w:trPr>
        <w:tc>
          <w:tcPr>
            <w:tcW w:w="12831" w:type="dxa"/>
            <w:gridSpan w:val="3"/>
          </w:tcPr>
          <w:p w:rsidR="00DC0EF2" w:rsidRDefault="000D2293" w:rsidP="00351663">
            <w:pPr>
              <w:rPr>
                <w:i/>
                <w:color w:val="0070C0"/>
                <w:sz w:val="20"/>
              </w:rPr>
            </w:pPr>
            <w:r>
              <w:rPr>
                <w:i/>
                <w:color w:val="4F81BD" w:themeColor="accent1"/>
                <w:sz w:val="20"/>
                <w:szCs w:val="20"/>
              </w:rPr>
              <w:t>To be entered after each time course is taught</w:t>
            </w:r>
          </w:p>
          <w:p w:rsidR="00DA5C97" w:rsidRDefault="00DA5C97" w:rsidP="00351663">
            <w:pPr>
              <w:rPr>
                <w:i/>
                <w:color w:val="0070C0"/>
                <w:sz w:val="20"/>
              </w:rPr>
            </w:pPr>
          </w:p>
          <w:p w:rsidR="00DA5C97" w:rsidRPr="00C01161" w:rsidRDefault="00DA5C97" w:rsidP="00902B3F">
            <w:pPr>
              <w:tabs>
                <w:tab w:val="left" w:pos="990"/>
              </w:tabs>
              <w:rPr>
                <w:i/>
                <w:color w:val="0070C0"/>
                <w:sz w:val="20"/>
              </w:rPr>
            </w:pPr>
            <w:bookmarkStart w:id="0" w:name="_GoBack"/>
            <w:bookmarkEnd w:id="0"/>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6" w:rsidRDefault="003738E6">
      <w:r>
        <w:separator/>
      </w:r>
    </w:p>
  </w:endnote>
  <w:endnote w:type="continuationSeparator" w:id="0">
    <w:p w:rsidR="003738E6" w:rsidRDefault="0037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E6" w:rsidRDefault="003738E6"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8E6" w:rsidRDefault="003738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E6" w:rsidRPr="00795F81" w:rsidRDefault="003738E6"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D2293">
      <w:rPr>
        <w:rStyle w:val="PageNumber"/>
        <w:noProof/>
        <w:sz w:val="20"/>
      </w:rPr>
      <w:t>3</w:t>
    </w:r>
    <w:r w:rsidRPr="00795F81">
      <w:rPr>
        <w:rStyle w:val="PageNumber"/>
        <w:sz w:val="20"/>
      </w:rPr>
      <w:fldChar w:fldCharType="end"/>
    </w:r>
  </w:p>
  <w:p w:rsidR="003738E6" w:rsidRDefault="003738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6" w:rsidRDefault="003738E6">
      <w:r>
        <w:separator/>
      </w:r>
    </w:p>
  </w:footnote>
  <w:footnote w:type="continuationSeparator" w:id="0">
    <w:p w:rsidR="003738E6" w:rsidRDefault="00373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E6" w:rsidRDefault="003738E6" w:rsidP="00581F94">
    <w:pPr>
      <w:jc w:val="center"/>
      <w:rPr>
        <w:b/>
        <w:sz w:val="20"/>
      </w:rPr>
    </w:pPr>
    <w:r w:rsidRPr="00581F94">
      <w:rPr>
        <w:b/>
        <w:noProof/>
        <w:sz w:val="20"/>
      </w:rPr>
      <w:drawing>
        <wp:inline distT="0" distB="0" distL="0" distR="0" wp14:anchorId="358E4FB3" wp14:editId="2F94614B">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3738E6" w:rsidRDefault="003738E6" w:rsidP="003738E6">
    <w:pPr>
      <w:tabs>
        <w:tab w:val="left" w:pos="9069"/>
      </w:tabs>
      <w:rPr>
        <w:b/>
        <w:sz w:val="20"/>
      </w:rPr>
    </w:pPr>
    <w:r>
      <w:rPr>
        <w:b/>
        <w:sz w:val="20"/>
      </w:rPr>
      <w:t xml:space="preserve">        </w:t>
    </w:r>
  </w:p>
  <w:p w:rsidR="003738E6" w:rsidRDefault="000D2293" w:rsidP="00581F94">
    <w:pPr>
      <w:rPr>
        <w:b/>
        <w:sz w:val="20"/>
      </w:rPr>
    </w:pPr>
    <w:r>
      <w:rPr>
        <w:b/>
        <w:sz w:val="20"/>
      </w:rPr>
      <w:t>Global Learning Course</w:t>
    </w:r>
  </w:p>
  <w:p w:rsidR="000D2293" w:rsidRPr="00581F94" w:rsidRDefault="000D2293" w:rsidP="00581F94">
    <w:pPr>
      <w:rPr>
        <w:b/>
        <w:sz w:val="20"/>
      </w:rPr>
    </w:pPr>
    <w:r>
      <w:rPr>
        <w:b/>
        <w:sz w:val="20"/>
      </w:rPr>
      <w:t>Assessment Matrix</w:t>
    </w:r>
  </w:p>
  <w:p w:rsidR="003738E6" w:rsidRPr="00581F94" w:rsidRDefault="003738E6" w:rsidP="00351663">
    <w:pPr>
      <w:rPr>
        <w:sz w:val="20"/>
      </w:rPr>
    </w:pPr>
    <w:r w:rsidRPr="00581F94">
      <w:rPr>
        <w:sz w:val="20"/>
      </w:rPr>
      <w:t>Faculty Name:</w:t>
    </w:r>
    <w:r>
      <w:rPr>
        <w:sz w:val="20"/>
      </w:rPr>
      <w:t xml:space="preserve"> </w:t>
    </w:r>
  </w:p>
  <w:p w:rsidR="003738E6" w:rsidRPr="00581F94" w:rsidRDefault="003738E6" w:rsidP="00351663">
    <w:pPr>
      <w:rPr>
        <w:sz w:val="20"/>
      </w:rPr>
    </w:pPr>
    <w:r w:rsidRPr="00581F94">
      <w:rPr>
        <w:sz w:val="20"/>
      </w:rPr>
      <w:t xml:space="preserve">Course: </w:t>
    </w:r>
    <w:r w:rsidRPr="003738E6">
      <w:rPr>
        <w:sz w:val="20"/>
      </w:rPr>
      <w:t>ECS 3021 Women, Culture and Economic Development</w:t>
    </w:r>
    <w:r w:rsidRPr="00581F94">
      <w:rPr>
        <w:sz w:val="20"/>
      </w:rPr>
      <w:tab/>
    </w:r>
  </w:p>
  <w:p w:rsidR="003738E6" w:rsidRPr="00581F94" w:rsidRDefault="003738E6" w:rsidP="00351663">
    <w:pPr>
      <w:rPr>
        <w:sz w:val="20"/>
      </w:rPr>
    </w:pPr>
    <w:r w:rsidRPr="00581F94">
      <w:rPr>
        <w:sz w:val="20"/>
      </w:rPr>
      <w:t>Academic Unit:</w:t>
    </w:r>
    <w:r w:rsidRPr="00581F94">
      <w:rPr>
        <w:sz w:val="20"/>
      </w:rPr>
      <w:tab/>
    </w:r>
    <w:r w:rsidR="00256BA8">
      <w:rPr>
        <w:sz w:val="20"/>
      </w:rPr>
      <w:t>Economics</w:t>
    </w:r>
    <w:r w:rsidR="00256BA8">
      <w:rPr>
        <w:sz w:val="20"/>
      </w:rPr>
      <w:tab/>
    </w:r>
    <w:r w:rsidR="00256BA8">
      <w:rPr>
        <w:sz w:val="20"/>
      </w:rPr>
      <w:tab/>
    </w:r>
    <w:r>
      <w:rPr>
        <w:sz w:val="20"/>
      </w:rPr>
      <w:t xml:space="preserve">Degree Program: </w:t>
    </w:r>
    <w:r w:rsidR="00A749D4">
      <w:rPr>
        <w:sz w:val="20"/>
      </w:rPr>
      <w:t>B.A. Economics</w:t>
    </w:r>
    <w:r w:rsidR="00A749D4">
      <w:rPr>
        <w:sz w:val="20"/>
      </w:rPr>
      <w:tab/>
    </w:r>
    <w:r w:rsidR="00A749D4">
      <w:rPr>
        <w:sz w:val="20"/>
      </w:rPr>
      <w:tab/>
    </w:r>
    <w:r w:rsidR="00A749D4">
      <w:rPr>
        <w:sz w:val="20"/>
      </w:rPr>
      <w:tab/>
    </w:r>
    <w:r>
      <w:rPr>
        <w:sz w:val="20"/>
      </w:rPr>
      <w:t>Semester Assessed:</w:t>
    </w:r>
    <w:r w:rsidR="00F145B4">
      <w:rPr>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0D2293"/>
    <w:rsid w:val="001163BA"/>
    <w:rsid w:val="002434C6"/>
    <w:rsid w:val="00256BA8"/>
    <w:rsid w:val="00292BFF"/>
    <w:rsid w:val="00307727"/>
    <w:rsid w:val="00345845"/>
    <w:rsid w:val="00351663"/>
    <w:rsid w:val="003738E6"/>
    <w:rsid w:val="003B0F1E"/>
    <w:rsid w:val="003D64D5"/>
    <w:rsid w:val="003F3DB7"/>
    <w:rsid w:val="00445D50"/>
    <w:rsid w:val="00521FFD"/>
    <w:rsid w:val="00581F94"/>
    <w:rsid w:val="005C58EB"/>
    <w:rsid w:val="006A06CE"/>
    <w:rsid w:val="006F77DC"/>
    <w:rsid w:val="007505D0"/>
    <w:rsid w:val="00795F81"/>
    <w:rsid w:val="007A7DA2"/>
    <w:rsid w:val="008E2DC9"/>
    <w:rsid w:val="00902B3F"/>
    <w:rsid w:val="00943D59"/>
    <w:rsid w:val="0094644A"/>
    <w:rsid w:val="00A749D4"/>
    <w:rsid w:val="00B41437"/>
    <w:rsid w:val="00BF5F6C"/>
    <w:rsid w:val="00C85AD3"/>
    <w:rsid w:val="00D46EE4"/>
    <w:rsid w:val="00DA5804"/>
    <w:rsid w:val="00DA5C97"/>
    <w:rsid w:val="00DC0EF2"/>
    <w:rsid w:val="00DC61D0"/>
    <w:rsid w:val="00E06F48"/>
    <w:rsid w:val="00E6631C"/>
    <w:rsid w:val="00F145B4"/>
    <w:rsid w:val="00F45ECC"/>
    <w:rsid w:val="00F678AF"/>
    <w:rsid w:val="00FE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3B0F1E"/>
    <w:rPr>
      <w:sz w:val="18"/>
      <w:szCs w:val="18"/>
    </w:rPr>
  </w:style>
  <w:style w:type="paragraph" w:styleId="CommentText">
    <w:name w:val="annotation text"/>
    <w:basedOn w:val="Normal"/>
    <w:link w:val="CommentTextChar"/>
    <w:rsid w:val="003B0F1E"/>
  </w:style>
  <w:style w:type="character" w:customStyle="1" w:styleId="CommentTextChar">
    <w:name w:val="Comment Text Char"/>
    <w:basedOn w:val="DefaultParagraphFont"/>
    <w:link w:val="CommentText"/>
    <w:rsid w:val="003B0F1E"/>
    <w:rPr>
      <w:rFonts w:ascii="Arial" w:hAnsi="Arial"/>
    </w:rPr>
  </w:style>
  <w:style w:type="paragraph" w:styleId="CommentSubject">
    <w:name w:val="annotation subject"/>
    <w:basedOn w:val="CommentText"/>
    <w:next w:val="CommentText"/>
    <w:link w:val="CommentSubjectChar"/>
    <w:rsid w:val="003B0F1E"/>
    <w:rPr>
      <w:b/>
      <w:bCs/>
      <w:sz w:val="20"/>
      <w:szCs w:val="20"/>
    </w:rPr>
  </w:style>
  <w:style w:type="character" w:customStyle="1" w:styleId="CommentSubjectChar">
    <w:name w:val="Comment Subject Char"/>
    <w:basedOn w:val="CommentTextChar"/>
    <w:link w:val="CommentSubject"/>
    <w:rsid w:val="003B0F1E"/>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3B0F1E"/>
    <w:rPr>
      <w:sz w:val="18"/>
      <w:szCs w:val="18"/>
    </w:rPr>
  </w:style>
  <w:style w:type="paragraph" w:styleId="CommentText">
    <w:name w:val="annotation text"/>
    <w:basedOn w:val="Normal"/>
    <w:link w:val="CommentTextChar"/>
    <w:rsid w:val="003B0F1E"/>
  </w:style>
  <w:style w:type="character" w:customStyle="1" w:styleId="CommentTextChar">
    <w:name w:val="Comment Text Char"/>
    <w:basedOn w:val="DefaultParagraphFont"/>
    <w:link w:val="CommentText"/>
    <w:rsid w:val="003B0F1E"/>
    <w:rPr>
      <w:rFonts w:ascii="Arial" w:hAnsi="Arial"/>
    </w:rPr>
  </w:style>
  <w:style w:type="paragraph" w:styleId="CommentSubject">
    <w:name w:val="annotation subject"/>
    <w:basedOn w:val="CommentText"/>
    <w:next w:val="CommentText"/>
    <w:link w:val="CommentSubjectChar"/>
    <w:rsid w:val="003B0F1E"/>
    <w:rPr>
      <w:b/>
      <w:bCs/>
      <w:sz w:val="20"/>
      <w:szCs w:val="20"/>
    </w:rPr>
  </w:style>
  <w:style w:type="character" w:customStyle="1" w:styleId="CommentSubjectChar">
    <w:name w:val="Comment Subject Char"/>
    <w:basedOn w:val="CommentTextChar"/>
    <w:link w:val="CommentSubject"/>
    <w:rsid w:val="003B0F1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2011-12-13T16:12:00Z</cp:lastPrinted>
  <dcterms:created xsi:type="dcterms:W3CDTF">2016-08-31T17:10:00Z</dcterms:created>
  <dcterms:modified xsi:type="dcterms:W3CDTF">2016-08-31T17:10:00Z</dcterms:modified>
</cp:coreProperties>
</file>