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826BE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5575"/>
        <w:gridCol w:w="3111"/>
      </w:tblGrid>
      <w:tr w:rsidR="00E06F48" w:rsidRPr="00F632F6" w14:paraId="5D27FF37" w14:textId="77777777" w:rsidTr="009253DF">
        <w:trPr>
          <w:trHeight w:val="305"/>
          <w:tblHeader/>
        </w:trPr>
        <w:tc>
          <w:tcPr>
            <w:tcW w:w="4145" w:type="dxa"/>
          </w:tcPr>
          <w:p w14:paraId="72430BF4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5575" w:type="dxa"/>
          </w:tcPr>
          <w:p w14:paraId="112E940B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3111" w:type="dxa"/>
          </w:tcPr>
          <w:p w14:paraId="42F21BF9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C6318D5" w14:textId="77777777" w:rsidTr="009253DF">
        <w:trPr>
          <w:trHeight w:val="1140"/>
        </w:trPr>
        <w:tc>
          <w:tcPr>
            <w:tcW w:w="4145" w:type="dxa"/>
          </w:tcPr>
          <w:p w14:paraId="6276C010" w14:textId="77777777" w:rsidR="00E06F48" w:rsidRPr="009253DF" w:rsidRDefault="00E06F48" w:rsidP="00351663">
            <w:pPr>
              <w:rPr>
                <w:sz w:val="20"/>
              </w:rPr>
            </w:pPr>
          </w:p>
          <w:p w14:paraId="00B312EA" w14:textId="77777777" w:rsidR="00E06F48" w:rsidRPr="009253DF" w:rsidRDefault="00E06F48" w:rsidP="00351663">
            <w:pPr>
              <w:rPr>
                <w:sz w:val="20"/>
              </w:rPr>
            </w:pPr>
            <w:r w:rsidRPr="009253DF">
              <w:rPr>
                <w:b/>
                <w:sz w:val="20"/>
                <w:u w:val="single"/>
              </w:rPr>
              <w:t>Global Awareness:</w:t>
            </w:r>
            <w:r w:rsidRPr="009253DF">
              <w:rPr>
                <w:sz w:val="20"/>
              </w:rPr>
              <w:t xml:space="preserve"> </w:t>
            </w:r>
            <w:r w:rsidR="003F3DB7" w:rsidRPr="009253DF">
              <w:rPr>
                <w:sz w:val="20"/>
              </w:rPr>
              <w:t>Students will be able to demonstrate k</w:t>
            </w:r>
            <w:r w:rsidRPr="009253DF">
              <w:rPr>
                <w:sz w:val="20"/>
              </w:rPr>
              <w:t>nowledge of the interrelatedness of local, global, international, and intercultural issues, trends, and systems</w:t>
            </w:r>
            <w:r w:rsidR="003F3DB7" w:rsidRPr="009253DF">
              <w:rPr>
                <w:sz w:val="20"/>
              </w:rPr>
              <w:t>.</w:t>
            </w:r>
          </w:p>
          <w:p w14:paraId="70E93A1A" w14:textId="77777777" w:rsidR="00E06F48" w:rsidRPr="009253DF" w:rsidRDefault="00E06F48" w:rsidP="00351663">
            <w:pPr>
              <w:rPr>
                <w:b/>
                <w:sz w:val="22"/>
                <w:u w:val="single"/>
              </w:rPr>
            </w:pPr>
          </w:p>
        </w:tc>
        <w:tc>
          <w:tcPr>
            <w:tcW w:w="5575" w:type="dxa"/>
            <w:vMerge w:val="restart"/>
          </w:tcPr>
          <w:p w14:paraId="3E66DFE6" w14:textId="77777777" w:rsidR="00E06F48" w:rsidRPr="009253DF" w:rsidRDefault="00E06F48" w:rsidP="00351663">
            <w:pPr>
              <w:rPr>
                <w:sz w:val="20"/>
              </w:rPr>
            </w:pPr>
            <w:r w:rsidRPr="009253DF">
              <w:rPr>
                <w:sz w:val="20"/>
              </w:rPr>
              <w:t>Assessment Activity/Artifact:</w:t>
            </w:r>
          </w:p>
          <w:p w14:paraId="0BA84184" w14:textId="77777777" w:rsidR="00B329A7" w:rsidRPr="009253DF" w:rsidRDefault="00B06612" w:rsidP="00351663">
            <w:pPr>
              <w:rPr>
                <w:sz w:val="20"/>
              </w:rPr>
            </w:pPr>
            <w:r w:rsidRPr="009253DF">
              <w:rPr>
                <w:sz w:val="20"/>
              </w:rPr>
              <w:t xml:space="preserve">Weekly 1-page papers reacting to </w:t>
            </w:r>
            <w:r w:rsidR="00F7699C" w:rsidRPr="009253DF">
              <w:rPr>
                <w:sz w:val="20"/>
              </w:rPr>
              <w:t xml:space="preserve">assigned </w:t>
            </w:r>
            <w:r w:rsidRPr="009253DF">
              <w:rPr>
                <w:sz w:val="20"/>
              </w:rPr>
              <w:t>readings</w:t>
            </w:r>
            <w:r w:rsidR="00F7699C" w:rsidRPr="009253DF">
              <w:rPr>
                <w:sz w:val="20"/>
              </w:rPr>
              <w:t xml:space="preserve"> and </w:t>
            </w:r>
            <w:r w:rsidRPr="009253DF">
              <w:rPr>
                <w:sz w:val="20"/>
              </w:rPr>
              <w:t>films</w:t>
            </w:r>
            <w:r w:rsidR="003308ED" w:rsidRPr="009253DF">
              <w:rPr>
                <w:sz w:val="20"/>
              </w:rPr>
              <w:t xml:space="preserve">, </w:t>
            </w:r>
            <w:r w:rsidR="00705940" w:rsidRPr="009253DF">
              <w:rPr>
                <w:sz w:val="20"/>
              </w:rPr>
              <w:t>focused on questions/</w:t>
            </w:r>
            <w:r w:rsidR="00F7699C" w:rsidRPr="009253DF">
              <w:rPr>
                <w:sz w:val="20"/>
              </w:rPr>
              <w:t xml:space="preserve"> </w:t>
            </w:r>
            <w:r w:rsidR="00705940" w:rsidRPr="009253DF">
              <w:rPr>
                <w:sz w:val="20"/>
              </w:rPr>
              <w:t>statements posed by faculty</w:t>
            </w:r>
            <w:r w:rsidRPr="009253DF">
              <w:rPr>
                <w:sz w:val="20"/>
              </w:rPr>
              <w:t>.</w:t>
            </w:r>
            <w:r w:rsidR="00F7699C" w:rsidRPr="009253DF">
              <w:rPr>
                <w:sz w:val="20"/>
              </w:rPr>
              <w:t xml:space="preserve">  </w:t>
            </w:r>
          </w:p>
          <w:p w14:paraId="50E618F4" w14:textId="77777777" w:rsidR="00B329A7" w:rsidRPr="009253DF" w:rsidRDefault="00B329A7" w:rsidP="00351663">
            <w:pPr>
              <w:rPr>
                <w:sz w:val="20"/>
              </w:rPr>
            </w:pPr>
          </w:p>
          <w:p w14:paraId="265824BB" w14:textId="77777777" w:rsidR="00E06F48" w:rsidRPr="009253DF" w:rsidRDefault="00F7699C" w:rsidP="00351663">
            <w:pPr>
              <w:rPr>
                <w:sz w:val="20"/>
              </w:rPr>
            </w:pPr>
            <w:r w:rsidRPr="009253DF">
              <w:rPr>
                <w:sz w:val="20"/>
              </w:rPr>
              <w:t xml:space="preserve">Each of these will </w:t>
            </w:r>
            <w:r w:rsidR="00937686" w:rsidRPr="009253DF">
              <w:rPr>
                <w:sz w:val="20"/>
              </w:rPr>
              <w:t xml:space="preserve">a) ask students to </w:t>
            </w:r>
            <w:r w:rsidR="003308ED" w:rsidRPr="009253DF">
              <w:rPr>
                <w:sz w:val="20"/>
              </w:rPr>
              <w:t xml:space="preserve">briefly </w:t>
            </w:r>
            <w:r w:rsidR="00937686" w:rsidRPr="009253DF">
              <w:rPr>
                <w:sz w:val="20"/>
              </w:rPr>
              <w:t>show th</w:t>
            </w:r>
            <w:r w:rsidR="003308ED" w:rsidRPr="009253DF">
              <w:rPr>
                <w:sz w:val="20"/>
              </w:rPr>
              <w:t>at, by doing the assigned reading/viewing,</w:t>
            </w:r>
            <w:r w:rsidR="00937686" w:rsidRPr="009253DF">
              <w:rPr>
                <w:sz w:val="20"/>
              </w:rPr>
              <w:t xml:space="preserve"> </w:t>
            </w:r>
            <w:r w:rsidR="003308ED" w:rsidRPr="009253DF">
              <w:rPr>
                <w:sz w:val="20"/>
              </w:rPr>
              <w:t xml:space="preserve">they </w:t>
            </w:r>
            <w:r w:rsidR="00937686" w:rsidRPr="009253DF">
              <w:rPr>
                <w:sz w:val="20"/>
              </w:rPr>
              <w:t>have familiarized themselves with the details of a particular</w:t>
            </w:r>
            <w:r w:rsidR="003308ED" w:rsidRPr="009253DF">
              <w:rPr>
                <w:sz w:val="20"/>
              </w:rPr>
              <w:t xml:space="preserve"> </w:t>
            </w:r>
            <w:r w:rsidR="00937686" w:rsidRPr="009253DF">
              <w:rPr>
                <w:sz w:val="20"/>
              </w:rPr>
              <w:t>movement or episode</w:t>
            </w:r>
            <w:r w:rsidR="003308ED" w:rsidRPr="009253DF">
              <w:rPr>
                <w:sz w:val="20"/>
              </w:rPr>
              <w:t xml:space="preserve">; and b) prompt students to </w:t>
            </w:r>
            <w:r w:rsidR="003308ED" w:rsidRPr="009253DF">
              <w:rPr>
                <w:sz w:val="20"/>
                <w:u w:val="single"/>
              </w:rPr>
              <w:t>begin</w:t>
            </w:r>
            <w:r w:rsidR="003308ED" w:rsidRPr="009253DF">
              <w:rPr>
                <w:sz w:val="20"/>
              </w:rPr>
              <w:t xml:space="preserve"> to view these through different theoretical lenses (a process which we will then continue in class).</w:t>
            </w:r>
          </w:p>
          <w:p w14:paraId="1E85D67A" w14:textId="77777777" w:rsidR="00E06F48" w:rsidRPr="009253DF" w:rsidRDefault="00E06F48" w:rsidP="00351663">
            <w:pPr>
              <w:rPr>
                <w:sz w:val="20"/>
              </w:rPr>
            </w:pPr>
          </w:p>
          <w:p w14:paraId="0F81D72C" w14:textId="77777777" w:rsidR="00E06F48" w:rsidRPr="009253DF" w:rsidRDefault="00E06F48" w:rsidP="00351663">
            <w:pPr>
              <w:rPr>
                <w:sz w:val="20"/>
              </w:rPr>
            </w:pPr>
            <w:r w:rsidRPr="009253DF">
              <w:rPr>
                <w:sz w:val="20"/>
              </w:rPr>
              <w:t>Evaluation Process:</w:t>
            </w:r>
          </w:p>
          <w:p w14:paraId="03286617" w14:textId="77777777" w:rsidR="00B06612" w:rsidRPr="009253DF" w:rsidRDefault="00B06612" w:rsidP="00B06612">
            <w:pPr>
              <w:rPr>
                <w:sz w:val="20"/>
              </w:rPr>
            </w:pPr>
            <w:r w:rsidRPr="009253DF">
              <w:rPr>
                <w:sz w:val="20"/>
              </w:rPr>
              <w:t>Faculty review using rubric.</w:t>
            </w:r>
          </w:p>
          <w:p w14:paraId="3FE12F30" w14:textId="77777777" w:rsidR="00E06F48" w:rsidRPr="009253DF" w:rsidRDefault="00E06F48" w:rsidP="00351663">
            <w:pPr>
              <w:rPr>
                <w:sz w:val="20"/>
              </w:rPr>
            </w:pPr>
          </w:p>
          <w:p w14:paraId="3CDC0C12" w14:textId="77777777" w:rsidR="00E06F48" w:rsidRPr="009253DF" w:rsidRDefault="00E06F48" w:rsidP="00351663">
            <w:pPr>
              <w:rPr>
                <w:sz w:val="20"/>
              </w:rPr>
            </w:pPr>
            <w:r w:rsidRPr="009253DF">
              <w:rPr>
                <w:sz w:val="20"/>
              </w:rPr>
              <w:t>Minimum Criteria for Success:</w:t>
            </w:r>
          </w:p>
          <w:p w14:paraId="60C7F1E4" w14:textId="77777777" w:rsidR="00E06F48" w:rsidRPr="009253DF" w:rsidRDefault="00B06612" w:rsidP="00351663">
            <w:pPr>
              <w:rPr>
                <w:sz w:val="20"/>
              </w:rPr>
            </w:pPr>
            <w:r w:rsidRPr="009253DF">
              <w:rPr>
                <w:sz w:val="20"/>
              </w:rPr>
              <w:t>Satisfactory grade (2</w:t>
            </w:r>
            <w:r w:rsidR="002F3710" w:rsidRPr="009253DF">
              <w:rPr>
                <w:sz w:val="20"/>
              </w:rPr>
              <w:t>,</w:t>
            </w:r>
            <w:r w:rsidRPr="009253DF">
              <w:rPr>
                <w:sz w:val="20"/>
              </w:rPr>
              <w:t xml:space="preserve"> on a 1-3 scale) or higher on at least 6 of 9 papers.</w:t>
            </w:r>
          </w:p>
          <w:p w14:paraId="7197B27C" w14:textId="77777777" w:rsidR="00E06F48" w:rsidRPr="009253DF" w:rsidRDefault="00E06F48" w:rsidP="00351663">
            <w:pPr>
              <w:rPr>
                <w:sz w:val="20"/>
              </w:rPr>
            </w:pPr>
          </w:p>
          <w:p w14:paraId="63A72625" w14:textId="77777777" w:rsidR="00E06F48" w:rsidRPr="009253DF" w:rsidRDefault="00E06F48" w:rsidP="00351663">
            <w:pPr>
              <w:rPr>
                <w:sz w:val="20"/>
              </w:rPr>
            </w:pPr>
            <w:r w:rsidRPr="009253DF">
              <w:rPr>
                <w:sz w:val="20"/>
              </w:rPr>
              <w:t>Sample:</w:t>
            </w:r>
          </w:p>
          <w:p w14:paraId="1E6F5740" w14:textId="77777777" w:rsidR="00E06F48" w:rsidRPr="009253DF" w:rsidRDefault="009253DF" w:rsidP="00351663">
            <w:pPr>
              <w:rPr>
                <w:sz w:val="20"/>
                <w:szCs w:val="20"/>
              </w:rPr>
            </w:pPr>
            <w:r w:rsidRPr="009253DF">
              <w:rPr>
                <w:sz w:val="20"/>
                <w:szCs w:val="20"/>
              </w:rPr>
              <w:t>All students will be assessed.</w:t>
            </w:r>
          </w:p>
          <w:p w14:paraId="3072E4C1" w14:textId="77777777" w:rsidR="00E06F48" w:rsidRPr="009253DF" w:rsidRDefault="00E06F48" w:rsidP="00351663">
            <w:pPr>
              <w:rPr>
                <w:sz w:val="22"/>
              </w:rPr>
            </w:pPr>
          </w:p>
        </w:tc>
        <w:tc>
          <w:tcPr>
            <w:tcW w:w="3111" w:type="dxa"/>
            <w:vMerge w:val="restart"/>
          </w:tcPr>
          <w:p w14:paraId="42BE83EC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at end of course</w:t>
            </w:r>
          </w:p>
          <w:p w14:paraId="21D7DD56" w14:textId="77777777" w:rsidR="00E06F48" w:rsidRPr="003D281E" w:rsidRDefault="00E06F48" w:rsidP="00351663">
            <w:pPr>
              <w:rPr>
                <w:sz w:val="22"/>
              </w:rPr>
            </w:pPr>
          </w:p>
          <w:p w14:paraId="7152F598" w14:textId="77777777" w:rsidR="00E06F48" w:rsidRPr="003D281E" w:rsidRDefault="00E06F48" w:rsidP="00351663">
            <w:pPr>
              <w:rPr>
                <w:sz w:val="22"/>
              </w:rPr>
            </w:pPr>
          </w:p>
          <w:p w14:paraId="16A4C1C1" w14:textId="77777777" w:rsidR="00E06F48" w:rsidRPr="003D281E" w:rsidRDefault="00E06F48" w:rsidP="00351663">
            <w:pPr>
              <w:rPr>
                <w:sz w:val="22"/>
              </w:rPr>
            </w:pPr>
          </w:p>
          <w:p w14:paraId="49A9D491" w14:textId="77777777" w:rsidR="00E06F48" w:rsidRPr="003D281E" w:rsidRDefault="00E06F48" w:rsidP="00351663">
            <w:pPr>
              <w:rPr>
                <w:sz w:val="22"/>
              </w:rPr>
            </w:pPr>
          </w:p>
          <w:p w14:paraId="134C9525" w14:textId="77777777" w:rsidR="00E06F48" w:rsidRPr="003D281E" w:rsidRDefault="00E06F48" w:rsidP="00351663">
            <w:pPr>
              <w:rPr>
                <w:sz w:val="22"/>
              </w:rPr>
            </w:pPr>
          </w:p>
          <w:p w14:paraId="7C027771" w14:textId="77777777" w:rsidR="00E06F48" w:rsidRPr="003D281E" w:rsidRDefault="00E06F48" w:rsidP="00351663">
            <w:pPr>
              <w:rPr>
                <w:sz w:val="22"/>
              </w:rPr>
            </w:pPr>
          </w:p>
          <w:p w14:paraId="05AD2370" w14:textId="77777777" w:rsidR="00E06F48" w:rsidRPr="003D281E" w:rsidRDefault="00E06F48" w:rsidP="00351663">
            <w:pPr>
              <w:rPr>
                <w:sz w:val="22"/>
              </w:rPr>
            </w:pPr>
          </w:p>
          <w:p w14:paraId="5E353D0D" w14:textId="77777777" w:rsidR="00E06F48" w:rsidRPr="003D281E" w:rsidRDefault="00E06F48" w:rsidP="00351663">
            <w:pPr>
              <w:rPr>
                <w:sz w:val="22"/>
              </w:rPr>
            </w:pPr>
          </w:p>
          <w:p w14:paraId="3B7412DC" w14:textId="77777777" w:rsidR="00E06F48" w:rsidRPr="003D281E" w:rsidRDefault="00E06F48" w:rsidP="00351663">
            <w:pPr>
              <w:rPr>
                <w:sz w:val="22"/>
              </w:rPr>
            </w:pPr>
          </w:p>
          <w:p w14:paraId="6F04546A" w14:textId="77777777" w:rsidR="00E06F48" w:rsidRPr="003D281E" w:rsidRDefault="00E06F48" w:rsidP="00351663">
            <w:pPr>
              <w:rPr>
                <w:sz w:val="22"/>
              </w:rPr>
            </w:pPr>
          </w:p>
          <w:p w14:paraId="14276630" w14:textId="77777777" w:rsidR="00E06F48" w:rsidRPr="003D281E" w:rsidRDefault="00E06F48" w:rsidP="00351663">
            <w:pPr>
              <w:rPr>
                <w:sz w:val="22"/>
              </w:rPr>
            </w:pPr>
          </w:p>
          <w:p w14:paraId="468806B2" w14:textId="77777777" w:rsidR="00E06F48" w:rsidRPr="003D281E" w:rsidRDefault="00E06F48" w:rsidP="00351663">
            <w:pPr>
              <w:rPr>
                <w:sz w:val="22"/>
              </w:rPr>
            </w:pPr>
          </w:p>
          <w:p w14:paraId="6B75AA89" w14:textId="77777777" w:rsidR="00E06F48" w:rsidRPr="003D281E" w:rsidRDefault="00E06F48" w:rsidP="00351663">
            <w:pPr>
              <w:rPr>
                <w:sz w:val="22"/>
              </w:rPr>
            </w:pPr>
          </w:p>
          <w:p w14:paraId="1C1C3BBD" w14:textId="77777777" w:rsidR="00E06F48" w:rsidRPr="003D281E" w:rsidRDefault="00E06F48" w:rsidP="00351663">
            <w:pPr>
              <w:rPr>
                <w:sz w:val="22"/>
              </w:rPr>
            </w:pPr>
          </w:p>
          <w:p w14:paraId="022C7FC8" w14:textId="77777777" w:rsidR="00E06F48" w:rsidRPr="003D281E" w:rsidRDefault="00E06F48" w:rsidP="00351663">
            <w:pPr>
              <w:rPr>
                <w:sz w:val="22"/>
              </w:rPr>
            </w:pPr>
          </w:p>
          <w:p w14:paraId="002EBF07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740922B3" w14:textId="77777777" w:rsidTr="009253DF">
        <w:trPr>
          <w:trHeight w:val="260"/>
        </w:trPr>
        <w:tc>
          <w:tcPr>
            <w:tcW w:w="4145" w:type="dxa"/>
          </w:tcPr>
          <w:p w14:paraId="20BC7114" w14:textId="77777777" w:rsidR="00E06F48" w:rsidRPr="009253DF" w:rsidRDefault="00E06F48" w:rsidP="00351663">
            <w:pPr>
              <w:rPr>
                <w:b/>
                <w:sz w:val="20"/>
              </w:rPr>
            </w:pPr>
            <w:r w:rsidRPr="009253DF">
              <w:rPr>
                <w:b/>
                <w:sz w:val="20"/>
              </w:rPr>
              <w:t>Course Learning Outcome</w:t>
            </w:r>
          </w:p>
        </w:tc>
        <w:tc>
          <w:tcPr>
            <w:tcW w:w="5575" w:type="dxa"/>
            <w:vMerge/>
          </w:tcPr>
          <w:p w14:paraId="784ABD57" w14:textId="77777777" w:rsidR="00E06F48" w:rsidRPr="009253DF" w:rsidRDefault="00E06F48" w:rsidP="00351663">
            <w:pPr>
              <w:rPr>
                <w:sz w:val="22"/>
              </w:rPr>
            </w:pPr>
          </w:p>
        </w:tc>
        <w:tc>
          <w:tcPr>
            <w:tcW w:w="3111" w:type="dxa"/>
            <w:vMerge/>
          </w:tcPr>
          <w:p w14:paraId="664EB1D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4BAD12AC" w14:textId="77777777" w:rsidTr="009253DF">
        <w:trPr>
          <w:trHeight w:val="2393"/>
        </w:trPr>
        <w:tc>
          <w:tcPr>
            <w:tcW w:w="4145" w:type="dxa"/>
          </w:tcPr>
          <w:p w14:paraId="1D852391" w14:textId="77777777" w:rsidR="00E06F48" w:rsidRPr="009253DF" w:rsidRDefault="00E06F48" w:rsidP="00351663">
            <w:pPr>
              <w:rPr>
                <w:sz w:val="20"/>
              </w:rPr>
            </w:pPr>
          </w:p>
          <w:p w14:paraId="17B232F1" w14:textId="77777777" w:rsidR="001E6F25" w:rsidRPr="009253DF" w:rsidRDefault="001E6F25" w:rsidP="00705940">
            <w:pPr>
              <w:rPr>
                <w:sz w:val="20"/>
              </w:rPr>
            </w:pPr>
            <w:r w:rsidRPr="009253DF">
              <w:rPr>
                <w:sz w:val="20"/>
              </w:rPr>
              <w:t xml:space="preserve">Students will </w:t>
            </w:r>
            <w:r w:rsidR="00705940" w:rsidRPr="009253DF">
              <w:rPr>
                <w:sz w:val="20"/>
              </w:rPr>
              <w:t xml:space="preserve">demonstrate understanding of the </w:t>
            </w:r>
            <w:r w:rsidRPr="009253DF">
              <w:rPr>
                <w:sz w:val="20"/>
              </w:rPr>
              <w:t>connect</w:t>
            </w:r>
            <w:r w:rsidR="00705940" w:rsidRPr="009253DF">
              <w:rPr>
                <w:sz w:val="20"/>
              </w:rPr>
              <w:t>ions between</w:t>
            </w:r>
            <w:r w:rsidRPr="009253DF">
              <w:rPr>
                <w:sz w:val="20"/>
              </w:rPr>
              <w:t xml:space="preserve"> </w:t>
            </w:r>
            <w:r w:rsidR="00705940" w:rsidRPr="009253DF">
              <w:rPr>
                <w:sz w:val="20"/>
              </w:rPr>
              <w:t>ideas/</w:t>
            </w:r>
            <w:r w:rsidRPr="009253DF">
              <w:rPr>
                <w:sz w:val="20"/>
              </w:rPr>
              <w:t xml:space="preserve">theories of collective action </w:t>
            </w:r>
            <w:r w:rsidR="00705940" w:rsidRPr="009253DF">
              <w:rPr>
                <w:sz w:val="20"/>
              </w:rPr>
              <w:t>and</w:t>
            </w:r>
            <w:r w:rsidRPr="009253DF">
              <w:rPr>
                <w:sz w:val="20"/>
              </w:rPr>
              <w:t xml:space="preserve"> examples of social movements </w:t>
            </w:r>
            <w:r w:rsidR="002535A1" w:rsidRPr="009253DF">
              <w:rPr>
                <w:sz w:val="20"/>
              </w:rPr>
              <w:t xml:space="preserve">and political violence </w:t>
            </w:r>
            <w:r w:rsidRPr="009253DF">
              <w:rPr>
                <w:sz w:val="20"/>
              </w:rPr>
              <w:t xml:space="preserve">observed in different parts of the world. </w:t>
            </w:r>
          </w:p>
        </w:tc>
        <w:tc>
          <w:tcPr>
            <w:tcW w:w="5575" w:type="dxa"/>
            <w:vMerge/>
          </w:tcPr>
          <w:p w14:paraId="2A59030C" w14:textId="77777777" w:rsidR="00E06F48" w:rsidRPr="009253DF" w:rsidRDefault="00E06F48" w:rsidP="00351663">
            <w:pPr>
              <w:rPr>
                <w:sz w:val="22"/>
              </w:rPr>
            </w:pPr>
          </w:p>
        </w:tc>
        <w:tc>
          <w:tcPr>
            <w:tcW w:w="3111" w:type="dxa"/>
            <w:vMerge/>
          </w:tcPr>
          <w:p w14:paraId="33D69F6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19314E5" w14:textId="77777777" w:rsidTr="00795F81">
        <w:trPr>
          <w:trHeight w:val="260"/>
        </w:trPr>
        <w:tc>
          <w:tcPr>
            <w:tcW w:w="12831" w:type="dxa"/>
            <w:gridSpan w:val="3"/>
          </w:tcPr>
          <w:p w14:paraId="49B2206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0AC88C76" w14:textId="77777777" w:rsidTr="00795F81">
        <w:trPr>
          <w:trHeight w:val="1664"/>
        </w:trPr>
        <w:tc>
          <w:tcPr>
            <w:tcW w:w="12831" w:type="dxa"/>
            <w:gridSpan w:val="3"/>
          </w:tcPr>
          <w:p w14:paraId="1295757A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>To be entered at end of course</w:t>
            </w:r>
          </w:p>
        </w:tc>
      </w:tr>
    </w:tbl>
    <w:p w14:paraId="4AC134C0" w14:textId="77777777" w:rsidR="00E06F48" w:rsidRDefault="00E06F48" w:rsidP="00351663">
      <w:pPr>
        <w:rPr>
          <w:rFonts w:ascii="Times New Roman" w:hAnsi="Times New Roman"/>
          <w:b/>
        </w:rPr>
      </w:pPr>
    </w:p>
    <w:p w14:paraId="71119831" w14:textId="77777777" w:rsidR="00247C86" w:rsidRDefault="00247C8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4B0885F6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5395"/>
        <w:gridCol w:w="3291"/>
      </w:tblGrid>
      <w:tr w:rsidR="00E06F48" w:rsidRPr="00F632F6" w14:paraId="77FDDB45" w14:textId="77777777" w:rsidTr="009253DF">
        <w:trPr>
          <w:trHeight w:val="305"/>
          <w:tblHeader/>
        </w:trPr>
        <w:tc>
          <w:tcPr>
            <w:tcW w:w="4145" w:type="dxa"/>
          </w:tcPr>
          <w:p w14:paraId="21081971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5395" w:type="dxa"/>
          </w:tcPr>
          <w:p w14:paraId="4EC4CD2E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3291" w:type="dxa"/>
          </w:tcPr>
          <w:p w14:paraId="6F004256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7773D343" w14:textId="77777777" w:rsidTr="009253DF">
        <w:trPr>
          <w:trHeight w:val="1140"/>
        </w:trPr>
        <w:tc>
          <w:tcPr>
            <w:tcW w:w="4145" w:type="dxa"/>
          </w:tcPr>
          <w:p w14:paraId="60D1D3FC" w14:textId="77777777" w:rsidR="00E06F48" w:rsidRPr="009253DF" w:rsidRDefault="00E06F48" w:rsidP="00351663">
            <w:pPr>
              <w:rPr>
                <w:b/>
                <w:sz w:val="20"/>
                <w:szCs w:val="20"/>
                <w:u w:val="single"/>
              </w:rPr>
            </w:pPr>
          </w:p>
          <w:p w14:paraId="6CBE565E" w14:textId="77777777" w:rsidR="00E06F48" w:rsidRPr="009253DF" w:rsidRDefault="00E06F48" w:rsidP="00351663">
            <w:pPr>
              <w:rPr>
                <w:sz w:val="20"/>
                <w:szCs w:val="20"/>
              </w:rPr>
            </w:pPr>
            <w:r w:rsidRPr="009253DF">
              <w:rPr>
                <w:b/>
                <w:sz w:val="20"/>
                <w:szCs w:val="20"/>
                <w:u w:val="single"/>
              </w:rPr>
              <w:t>Global Perspective</w:t>
            </w:r>
            <w:r w:rsidRPr="009253DF">
              <w:rPr>
                <w:b/>
                <w:sz w:val="20"/>
                <w:szCs w:val="20"/>
              </w:rPr>
              <w:t xml:space="preserve">: </w:t>
            </w:r>
            <w:r w:rsidR="003F3DB7" w:rsidRPr="009253DF">
              <w:rPr>
                <w:sz w:val="20"/>
                <w:szCs w:val="20"/>
              </w:rPr>
              <w:t xml:space="preserve">Students will be able to </w:t>
            </w:r>
            <w:r w:rsidR="00C85AD3" w:rsidRPr="009253DF">
              <w:rPr>
                <w:sz w:val="20"/>
                <w:szCs w:val="20"/>
              </w:rPr>
              <w:t>conduct</w:t>
            </w:r>
            <w:r w:rsidRPr="009253DF">
              <w:rPr>
                <w:sz w:val="20"/>
                <w:szCs w:val="20"/>
              </w:rPr>
              <w:t xml:space="preserve"> a multi-perspective analysis of local, global, international, and intercultural problems</w:t>
            </w:r>
            <w:r w:rsidR="003F3DB7" w:rsidRPr="009253DF">
              <w:rPr>
                <w:sz w:val="20"/>
                <w:szCs w:val="20"/>
              </w:rPr>
              <w:t>.</w:t>
            </w:r>
          </w:p>
          <w:p w14:paraId="5D043C99" w14:textId="77777777" w:rsidR="00E06F48" w:rsidRPr="009253DF" w:rsidRDefault="00E06F48" w:rsidP="0035166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395" w:type="dxa"/>
            <w:vMerge w:val="restart"/>
          </w:tcPr>
          <w:p w14:paraId="06959B84" w14:textId="77777777" w:rsidR="00E06F48" w:rsidRPr="009253DF" w:rsidRDefault="00E06F48" w:rsidP="00351663">
            <w:pPr>
              <w:rPr>
                <w:sz w:val="20"/>
                <w:szCs w:val="20"/>
              </w:rPr>
            </w:pPr>
            <w:r w:rsidRPr="009253DF">
              <w:rPr>
                <w:sz w:val="20"/>
                <w:szCs w:val="20"/>
              </w:rPr>
              <w:t>Assessment Activity/Artifact:</w:t>
            </w:r>
          </w:p>
          <w:p w14:paraId="347BD9F1" w14:textId="77777777" w:rsidR="00B329A7" w:rsidRPr="009253DF" w:rsidRDefault="00141035" w:rsidP="00351663">
            <w:pPr>
              <w:rPr>
                <w:sz w:val="20"/>
                <w:szCs w:val="20"/>
              </w:rPr>
            </w:pPr>
            <w:r w:rsidRPr="009253DF">
              <w:rPr>
                <w:sz w:val="20"/>
                <w:szCs w:val="20"/>
              </w:rPr>
              <w:t>Timed essay question during in-class midterm and final exams.</w:t>
            </w:r>
            <w:r w:rsidR="006A5605" w:rsidRPr="009253DF">
              <w:rPr>
                <w:sz w:val="20"/>
                <w:szCs w:val="20"/>
              </w:rPr>
              <w:t xml:space="preserve">  </w:t>
            </w:r>
          </w:p>
          <w:p w14:paraId="0E64B4DE" w14:textId="77777777" w:rsidR="00B329A7" w:rsidRPr="009253DF" w:rsidRDefault="00B329A7" w:rsidP="00351663">
            <w:pPr>
              <w:rPr>
                <w:sz w:val="20"/>
                <w:szCs w:val="20"/>
              </w:rPr>
            </w:pPr>
          </w:p>
          <w:p w14:paraId="487B529C" w14:textId="77777777" w:rsidR="00E06F48" w:rsidRPr="009253DF" w:rsidRDefault="006A5605" w:rsidP="00351663">
            <w:pPr>
              <w:rPr>
                <w:sz w:val="20"/>
                <w:szCs w:val="20"/>
              </w:rPr>
            </w:pPr>
            <w:r w:rsidRPr="009253DF">
              <w:rPr>
                <w:sz w:val="20"/>
                <w:szCs w:val="20"/>
              </w:rPr>
              <w:t xml:space="preserve">Question will </w:t>
            </w:r>
            <w:r w:rsidR="004821CA" w:rsidRPr="009253DF">
              <w:rPr>
                <w:sz w:val="20"/>
                <w:szCs w:val="20"/>
              </w:rPr>
              <w:t>ask</w:t>
            </w:r>
            <w:r w:rsidRPr="009253DF">
              <w:rPr>
                <w:sz w:val="20"/>
                <w:szCs w:val="20"/>
              </w:rPr>
              <w:t xml:space="preserve"> students to rewrite/retell </w:t>
            </w:r>
            <w:r w:rsidR="004821CA" w:rsidRPr="009253DF">
              <w:rPr>
                <w:sz w:val="20"/>
                <w:szCs w:val="20"/>
              </w:rPr>
              <w:t>a</w:t>
            </w:r>
            <w:r w:rsidRPr="009253DF">
              <w:rPr>
                <w:sz w:val="20"/>
                <w:szCs w:val="20"/>
              </w:rPr>
              <w:t xml:space="preserve"> narrative of revolution</w:t>
            </w:r>
            <w:r w:rsidR="004821CA" w:rsidRPr="009253DF">
              <w:rPr>
                <w:sz w:val="20"/>
                <w:szCs w:val="20"/>
              </w:rPr>
              <w:t>/political violence</w:t>
            </w:r>
            <w:r w:rsidRPr="009253DF">
              <w:rPr>
                <w:sz w:val="20"/>
                <w:szCs w:val="20"/>
              </w:rPr>
              <w:t xml:space="preserve"> from the perspectives of multiple protagonists.  (For example: “Write three (3) brief histories of the 1980s-90s insurgency in Peru, each one </w:t>
            </w:r>
            <w:r w:rsidRPr="009253DF">
              <w:rPr>
                <w:sz w:val="20"/>
                <w:szCs w:val="20"/>
                <w:u w:val="single"/>
              </w:rPr>
              <w:t>as if it were written by one of the following</w:t>
            </w:r>
            <w:r w:rsidRPr="009253DF">
              <w:rPr>
                <w:sz w:val="20"/>
                <w:szCs w:val="20"/>
              </w:rPr>
              <w:t xml:space="preserve">: a military </w:t>
            </w:r>
            <w:r w:rsidR="004821CA" w:rsidRPr="009253DF">
              <w:rPr>
                <w:sz w:val="20"/>
                <w:szCs w:val="20"/>
              </w:rPr>
              <w:t>officer</w:t>
            </w:r>
            <w:r w:rsidRPr="009253DF">
              <w:rPr>
                <w:sz w:val="20"/>
                <w:szCs w:val="20"/>
              </w:rPr>
              <w:t xml:space="preserve">; a peasant farmer; a Shining Path follower; an MRTA follower; </w:t>
            </w:r>
            <w:r w:rsidR="004821CA" w:rsidRPr="009253DF">
              <w:rPr>
                <w:sz w:val="20"/>
                <w:szCs w:val="20"/>
              </w:rPr>
              <w:t xml:space="preserve">a United Left mayor; an APRA member of congress; a Fujimori supporter; the CEO of a mining company; a US State Dept. official; a human rights </w:t>
            </w:r>
            <w:r w:rsidR="004B64E0" w:rsidRPr="009253DF">
              <w:rPr>
                <w:sz w:val="20"/>
                <w:szCs w:val="20"/>
              </w:rPr>
              <w:t>group</w:t>
            </w:r>
            <w:r w:rsidR="004821CA" w:rsidRPr="009253DF">
              <w:rPr>
                <w:sz w:val="20"/>
                <w:szCs w:val="20"/>
              </w:rPr>
              <w:t xml:space="preserve"> leader; a student in a public university.  Then discuss the similarities and differences among the three.”)</w:t>
            </w:r>
          </w:p>
          <w:p w14:paraId="3E1CF9B9" w14:textId="77777777" w:rsidR="00E06F48" w:rsidRPr="009253DF" w:rsidRDefault="00E06F48" w:rsidP="00351663">
            <w:pPr>
              <w:rPr>
                <w:sz w:val="20"/>
                <w:szCs w:val="20"/>
              </w:rPr>
            </w:pPr>
          </w:p>
          <w:p w14:paraId="78A4F9E2" w14:textId="77777777" w:rsidR="00E06F48" w:rsidRPr="009253DF" w:rsidRDefault="00E06F48" w:rsidP="00351663">
            <w:pPr>
              <w:rPr>
                <w:sz w:val="20"/>
                <w:szCs w:val="20"/>
              </w:rPr>
            </w:pPr>
            <w:r w:rsidRPr="009253DF">
              <w:rPr>
                <w:sz w:val="20"/>
                <w:szCs w:val="20"/>
              </w:rPr>
              <w:t>Evaluation Process:</w:t>
            </w:r>
          </w:p>
          <w:p w14:paraId="6C133E79" w14:textId="77777777" w:rsidR="00141035" w:rsidRPr="009253DF" w:rsidRDefault="00141035" w:rsidP="00141035">
            <w:pPr>
              <w:rPr>
                <w:sz w:val="20"/>
                <w:szCs w:val="20"/>
              </w:rPr>
            </w:pPr>
            <w:r w:rsidRPr="009253DF">
              <w:rPr>
                <w:sz w:val="20"/>
                <w:szCs w:val="20"/>
              </w:rPr>
              <w:t>Faculty review using rubric.</w:t>
            </w:r>
          </w:p>
          <w:p w14:paraId="39508D09" w14:textId="77777777" w:rsidR="00E06F48" w:rsidRPr="009253DF" w:rsidRDefault="00E06F48" w:rsidP="00351663">
            <w:pPr>
              <w:rPr>
                <w:sz w:val="20"/>
                <w:szCs w:val="20"/>
              </w:rPr>
            </w:pPr>
          </w:p>
          <w:p w14:paraId="623F6D75" w14:textId="77777777" w:rsidR="00E06F48" w:rsidRPr="009253DF" w:rsidRDefault="00E06F48" w:rsidP="00351663">
            <w:pPr>
              <w:rPr>
                <w:sz w:val="20"/>
                <w:szCs w:val="20"/>
              </w:rPr>
            </w:pPr>
            <w:r w:rsidRPr="009253DF">
              <w:rPr>
                <w:sz w:val="20"/>
                <w:szCs w:val="20"/>
              </w:rPr>
              <w:t>Minimum Criteria for Success:</w:t>
            </w:r>
          </w:p>
          <w:p w14:paraId="3656FD84" w14:textId="77777777" w:rsidR="00E06F48" w:rsidRPr="009253DF" w:rsidRDefault="00141035" w:rsidP="00351663">
            <w:pPr>
              <w:rPr>
                <w:sz w:val="20"/>
                <w:szCs w:val="20"/>
              </w:rPr>
            </w:pPr>
            <w:r w:rsidRPr="009253DF">
              <w:rPr>
                <w:sz w:val="20"/>
                <w:szCs w:val="20"/>
              </w:rPr>
              <w:t>Minimum of 6.5 out of 10 points on each of the two exam essays.</w:t>
            </w:r>
          </w:p>
          <w:p w14:paraId="42488CE4" w14:textId="77777777" w:rsidR="00E06F48" w:rsidRPr="009253DF" w:rsidRDefault="00E06F48" w:rsidP="00351663">
            <w:pPr>
              <w:rPr>
                <w:sz w:val="20"/>
                <w:szCs w:val="20"/>
              </w:rPr>
            </w:pPr>
          </w:p>
          <w:p w14:paraId="7451DBCB" w14:textId="77777777" w:rsidR="00E06F48" w:rsidRPr="009253DF" w:rsidRDefault="00E06F48" w:rsidP="00351663">
            <w:pPr>
              <w:rPr>
                <w:sz w:val="20"/>
                <w:szCs w:val="20"/>
              </w:rPr>
            </w:pPr>
            <w:r w:rsidRPr="009253DF">
              <w:rPr>
                <w:sz w:val="20"/>
                <w:szCs w:val="20"/>
              </w:rPr>
              <w:t>Sample:</w:t>
            </w:r>
          </w:p>
          <w:p w14:paraId="0369FA34" w14:textId="77777777" w:rsidR="00E06F48" w:rsidRPr="009253DF" w:rsidRDefault="009253DF" w:rsidP="0035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students will be assessed</w:t>
            </w:r>
          </w:p>
        </w:tc>
        <w:tc>
          <w:tcPr>
            <w:tcW w:w="3291" w:type="dxa"/>
            <w:vMerge w:val="restart"/>
          </w:tcPr>
          <w:p w14:paraId="13B04F52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at end of course</w:t>
            </w:r>
          </w:p>
          <w:p w14:paraId="6DDFB9A1" w14:textId="77777777" w:rsidR="00E06F48" w:rsidRPr="003D281E" w:rsidRDefault="00E06F48" w:rsidP="00351663">
            <w:pPr>
              <w:rPr>
                <w:sz w:val="22"/>
              </w:rPr>
            </w:pPr>
          </w:p>
          <w:p w14:paraId="3AE14236" w14:textId="77777777" w:rsidR="00E06F48" w:rsidRPr="003D281E" w:rsidRDefault="00E06F48" w:rsidP="00351663">
            <w:pPr>
              <w:rPr>
                <w:sz w:val="22"/>
              </w:rPr>
            </w:pPr>
          </w:p>
          <w:p w14:paraId="6EB5DAAB" w14:textId="77777777" w:rsidR="00E06F48" w:rsidRPr="003D281E" w:rsidRDefault="00E06F48" w:rsidP="00351663">
            <w:pPr>
              <w:rPr>
                <w:sz w:val="22"/>
              </w:rPr>
            </w:pPr>
          </w:p>
          <w:p w14:paraId="5192D625" w14:textId="77777777" w:rsidR="00E06F48" w:rsidRPr="003D281E" w:rsidRDefault="00E06F48" w:rsidP="00351663">
            <w:pPr>
              <w:rPr>
                <w:sz w:val="22"/>
              </w:rPr>
            </w:pPr>
          </w:p>
          <w:p w14:paraId="092E2562" w14:textId="77777777" w:rsidR="00E06F48" w:rsidRPr="003D281E" w:rsidRDefault="00E06F48" w:rsidP="00351663">
            <w:pPr>
              <w:rPr>
                <w:sz w:val="22"/>
              </w:rPr>
            </w:pPr>
          </w:p>
          <w:p w14:paraId="4A5CCF35" w14:textId="77777777" w:rsidR="00E06F48" w:rsidRPr="003D281E" w:rsidRDefault="00E06F48" w:rsidP="00351663">
            <w:pPr>
              <w:rPr>
                <w:sz w:val="22"/>
              </w:rPr>
            </w:pPr>
          </w:p>
          <w:p w14:paraId="6585FD57" w14:textId="77777777" w:rsidR="00E06F48" w:rsidRPr="003D281E" w:rsidRDefault="00E06F48" w:rsidP="00351663">
            <w:pPr>
              <w:rPr>
                <w:sz w:val="22"/>
              </w:rPr>
            </w:pPr>
          </w:p>
          <w:p w14:paraId="6054F1AF" w14:textId="77777777" w:rsidR="00E06F48" w:rsidRPr="003D281E" w:rsidRDefault="00E06F48" w:rsidP="00351663">
            <w:pPr>
              <w:rPr>
                <w:sz w:val="22"/>
              </w:rPr>
            </w:pPr>
          </w:p>
          <w:p w14:paraId="35C8A2D0" w14:textId="77777777" w:rsidR="00E06F48" w:rsidRPr="003D281E" w:rsidRDefault="00E06F48" w:rsidP="00351663">
            <w:pPr>
              <w:rPr>
                <w:sz w:val="22"/>
              </w:rPr>
            </w:pPr>
          </w:p>
          <w:p w14:paraId="6D1AD00A" w14:textId="77777777" w:rsidR="00E06F48" w:rsidRPr="003D281E" w:rsidRDefault="00E06F48" w:rsidP="00351663">
            <w:pPr>
              <w:rPr>
                <w:sz w:val="22"/>
              </w:rPr>
            </w:pPr>
          </w:p>
          <w:p w14:paraId="38ABFE9A" w14:textId="77777777" w:rsidR="00E06F48" w:rsidRPr="003D281E" w:rsidRDefault="00E06F48" w:rsidP="00351663">
            <w:pPr>
              <w:rPr>
                <w:sz w:val="22"/>
              </w:rPr>
            </w:pPr>
          </w:p>
          <w:p w14:paraId="3953343C" w14:textId="77777777" w:rsidR="00E06F48" w:rsidRPr="003D281E" w:rsidRDefault="00E06F48" w:rsidP="00351663">
            <w:pPr>
              <w:rPr>
                <w:sz w:val="22"/>
              </w:rPr>
            </w:pPr>
          </w:p>
          <w:p w14:paraId="4807B6EA" w14:textId="77777777" w:rsidR="00E06F48" w:rsidRPr="003D281E" w:rsidRDefault="00E06F48" w:rsidP="00351663">
            <w:pPr>
              <w:rPr>
                <w:sz w:val="22"/>
              </w:rPr>
            </w:pPr>
          </w:p>
          <w:p w14:paraId="6B011608" w14:textId="77777777" w:rsidR="00E06F48" w:rsidRPr="003D281E" w:rsidRDefault="00E06F48" w:rsidP="00351663">
            <w:pPr>
              <w:rPr>
                <w:sz w:val="22"/>
              </w:rPr>
            </w:pPr>
          </w:p>
          <w:p w14:paraId="23B727BF" w14:textId="77777777" w:rsidR="00E06F48" w:rsidRPr="003D281E" w:rsidRDefault="00E06F48" w:rsidP="00351663">
            <w:pPr>
              <w:rPr>
                <w:sz w:val="22"/>
              </w:rPr>
            </w:pPr>
          </w:p>
          <w:p w14:paraId="447C81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1AB061" w14:textId="77777777" w:rsidTr="009253DF">
        <w:trPr>
          <w:trHeight w:val="260"/>
        </w:trPr>
        <w:tc>
          <w:tcPr>
            <w:tcW w:w="4145" w:type="dxa"/>
          </w:tcPr>
          <w:p w14:paraId="317CBB95" w14:textId="77777777" w:rsidR="00E06F48" w:rsidRPr="009253DF" w:rsidRDefault="00E06F48" w:rsidP="00351663">
            <w:pPr>
              <w:rPr>
                <w:b/>
                <w:sz w:val="20"/>
                <w:szCs w:val="20"/>
              </w:rPr>
            </w:pPr>
            <w:r w:rsidRPr="009253DF">
              <w:rPr>
                <w:b/>
                <w:sz w:val="20"/>
                <w:szCs w:val="20"/>
              </w:rPr>
              <w:t>Course Learning Outcome</w:t>
            </w:r>
          </w:p>
        </w:tc>
        <w:tc>
          <w:tcPr>
            <w:tcW w:w="5395" w:type="dxa"/>
            <w:vMerge/>
          </w:tcPr>
          <w:p w14:paraId="193521EA" w14:textId="77777777" w:rsidR="00E06F48" w:rsidRPr="009253DF" w:rsidRDefault="00E06F48" w:rsidP="00351663">
            <w:pPr>
              <w:rPr>
                <w:sz w:val="20"/>
                <w:szCs w:val="20"/>
              </w:rPr>
            </w:pPr>
          </w:p>
        </w:tc>
        <w:tc>
          <w:tcPr>
            <w:tcW w:w="3291" w:type="dxa"/>
            <w:vMerge/>
          </w:tcPr>
          <w:p w14:paraId="2662DF3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D46AAAC" w14:textId="77777777" w:rsidTr="009253DF">
        <w:trPr>
          <w:trHeight w:val="2393"/>
        </w:trPr>
        <w:tc>
          <w:tcPr>
            <w:tcW w:w="4145" w:type="dxa"/>
          </w:tcPr>
          <w:p w14:paraId="2CED39D4" w14:textId="77777777" w:rsidR="00E06F48" w:rsidRPr="009253DF" w:rsidRDefault="00E06F48" w:rsidP="00351663">
            <w:pPr>
              <w:rPr>
                <w:sz w:val="20"/>
                <w:szCs w:val="20"/>
              </w:rPr>
            </w:pPr>
          </w:p>
          <w:p w14:paraId="23D04386" w14:textId="77777777" w:rsidR="00141035" w:rsidRPr="009253DF" w:rsidRDefault="00141035" w:rsidP="0080260E">
            <w:pPr>
              <w:rPr>
                <w:sz w:val="20"/>
                <w:szCs w:val="20"/>
              </w:rPr>
            </w:pPr>
            <w:r w:rsidRPr="009253DF">
              <w:rPr>
                <w:sz w:val="20"/>
                <w:szCs w:val="20"/>
              </w:rPr>
              <w:t xml:space="preserve">Students will be able to analyze episodes of revolution </w:t>
            </w:r>
            <w:r w:rsidR="0080260E" w:rsidRPr="009253DF">
              <w:rPr>
                <w:sz w:val="20"/>
                <w:szCs w:val="20"/>
              </w:rPr>
              <w:t xml:space="preserve">and political violence </w:t>
            </w:r>
            <w:r w:rsidRPr="009253DF">
              <w:rPr>
                <w:sz w:val="20"/>
                <w:szCs w:val="20"/>
              </w:rPr>
              <w:t xml:space="preserve">from the perspectives of different </w:t>
            </w:r>
            <w:r w:rsidR="002535A1" w:rsidRPr="009253DF">
              <w:rPr>
                <w:sz w:val="20"/>
                <w:szCs w:val="20"/>
              </w:rPr>
              <w:t xml:space="preserve">local, national, international and global </w:t>
            </w:r>
            <w:r w:rsidRPr="009253DF">
              <w:rPr>
                <w:sz w:val="20"/>
                <w:szCs w:val="20"/>
              </w:rPr>
              <w:t>actors/groups involved.</w:t>
            </w:r>
          </w:p>
        </w:tc>
        <w:tc>
          <w:tcPr>
            <w:tcW w:w="5395" w:type="dxa"/>
            <w:vMerge/>
          </w:tcPr>
          <w:p w14:paraId="07BB266D" w14:textId="77777777" w:rsidR="00E06F48" w:rsidRPr="009253DF" w:rsidRDefault="00E06F48" w:rsidP="00351663">
            <w:pPr>
              <w:rPr>
                <w:sz w:val="20"/>
                <w:szCs w:val="20"/>
              </w:rPr>
            </w:pPr>
          </w:p>
        </w:tc>
        <w:tc>
          <w:tcPr>
            <w:tcW w:w="3291" w:type="dxa"/>
            <w:vMerge/>
          </w:tcPr>
          <w:p w14:paraId="31BDE6A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75937125" w14:textId="77777777" w:rsidTr="00795F81">
        <w:trPr>
          <w:trHeight w:val="260"/>
        </w:trPr>
        <w:tc>
          <w:tcPr>
            <w:tcW w:w="12831" w:type="dxa"/>
            <w:gridSpan w:val="3"/>
          </w:tcPr>
          <w:p w14:paraId="7B0E7B0C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90E6236" w14:textId="77777777" w:rsidTr="00795F81">
        <w:trPr>
          <w:trHeight w:val="1664"/>
        </w:trPr>
        <w:tc>
          <w:tcPr>
            <w:tcW w:w="12831" w:type="dxa"/>
            <w:gridSpan w:val="3"/>
          </w:tcPr>
          <w:p w14:paraId="346886F6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>To be entered at end of course</w:t>
            </w:r>
          </w:p>
        </w:tc>
      </w:tr>
    </w:tbl>
    <w:p w14:paraId="27DA791A" w14:textId="77777777" w:rsidR="00E06F48" w:rsidRDefault="00E06F48" w:rsidP="001C5837">
      <w:pPr>
        <w:ind w:firstLine="720"/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5575"/>
        <w:gridCol w:w="3111"/>
      </w:tblGrid>
      <w:tr w:rsidR="00FF59C7" w:rsidRPr="00F632F6" w14:paraId="610E1ED0" w14:textId="77777777" w:rsidTr="00FF59C7">
        <w:trPr>
          <w:trHeight w:val="305"/>
          <w:tblHeader/>
        </w:trPr>
        <w:tc>
          <w:tcPr>
            <w:tcW w:w="4145" w:type="dxa"/>
          </w:tcPr>
          <w:p w14:paraId="036498DD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5575" w:type="dxa"/>
          </w:tcPr>
          <w:p w14:paraId="4549158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3111" w:type="dxa"/>
          </w:tcPr>
          <w:p w14:paraId="1FCB9B36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FF59C7" w:rsidRPr="00F632F6" w14:paraId="32F66097" w14:textId="77777777" w:rsidTr="00FF59C7">
        <w:trPr>
          <w:trHeight w:val="1140"/>
        </w:trPr>
        <w:tc>
          <w:tcPr>
            <w:tcW w:w="4145" w:type="dxa"/>
          </w:tcPr>
          <w:p w14:paraId="75C0F43D" w14:textId="77777777" w:rsidR="00E06F48" w:rsidRPr="009253DF" w:rsidRDefault="00E06F48" w:rsidP="00351663">
            <w:pPr>
              <w:rPr>
                <w:b/>
                <w:sz w:val="20"/>
                <w:szCs w:val="20"/>
                <w:u w:val="single"/>
              </w:rPr>
            </w:pPr>
          </w:p>
          <w:p w14:paraId="0666D0D5" w14:textId="77777777" w:rsidR="00E06F48" w:rsidRPr="009253DF" w:rsidRDefault="00E06F48" w:rsidP="00351663">
            <w:pPr>
              <w:rPr>
                <w:sz w:val="20"/>
                <w:szCs w:val="20"/>
              </w:rPr>
            </w:pPr>
            <w:r w:rsidRPr="009253DF">
              <w:rPr>
                <w:b/>
                <w:sz w:val="20"/>
                <w:szCs w:val="20"/>
                <w:u w:val="single"/>
              </w:rPr>
              <w:t>Global Engagement</w:t>
            </w:r>
            <w:r w:rsidRPr="009253DF">
              <w:rPr>
                <w:b/>
                <w:sz w:val="20"/>
                <w:szCs w:val="20"/>
              </w:rPr>
              <w:t xml:space="preserve">: </w:t>
            </w:r>
            <w:r w:rsidR="003F3DB7" w:rsidRPr="009253DF">
              <w:rPr>
                <w:sz w:val="20"/>
                <w:szCs w:val="20"/>
              </w:rPr>
              <w:t>Students will be able to demonstrate w</w:t>
            </w:r>
            <w:r w:rsidRPr="009253DF">
              <w:rPr>
                <w:sz w:val="20"/>
                <w:szCs w:val="20"/>
              </w:rPr>
              <w:t>illingness to engage in local, global, international, and intercultural problem solving</w:t>
            </w:r>
            <w:r w:rsidR="003F3DB7" w:rsidRPr="009253DF">
              <w:rPr>
                <w:sz w:val="20"/>
                <w:szCs w:val="20"/>
              </w:rPr>
              <w:t>.</w:t>
            </w:r>
          </w:p>
          <w:p w14:paraId="31663AD8" w14:textId="77777777" w:rsidR="00E06F48" w:rsidRPr="009253DF" w:rsidRDefault="00E06F48" w:rsidP="0035166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575" w:type="dxa"/>
            <w:vMerge w:val="restart"/>
          </w:tcPr>
          <w:p w14:paraId="39EC448A" w14:textId="77777777" w:rsidR="00E06F48" w:rsidRPr="00FF59C7" w:rsidRDefault="00E06F48" w:rsidP="00351663">
            <w:pPr>
              <w:rPr>
                <w:sz w:val="18"/>
                <w:szCs w:val="18"/>
              </w:rPr>
            </w:pPr>
            <w:bookmarkStart w:id="0" w:name="_GoBack"/>
            <w:r w:rsidRPr="00FF59C7">
              <w:rPr>
                <w:sz w:val="18"/>
                <w:szCs w:val="18"/>
              </w:rPr>
              <w:t>Assessment Activity/Artifact:</w:t>
            </w:r>
          </w:p>
          <w:p w14:paraId="380E3454" w14:textId="77777777" w:rsidR="00B329A7" w:rsidRPr="00FF59C7" w:rsidRDefault="00B329A7" w:rsidP="00351663">
            <w:pPr>
              <w:rPr>
                <w:sz w:val="18"/>
                <w:szCs w:val="18"/>
              </w:rPr>
            </w:pPr>
            <w:r w:rsidRPr="00FF59C7">
              <w:rPr>
                <w:sz w:val="18"/>
                <w:szCs w:val="18"/>
              </w:rPr>
              <w:t xml:space="preserve">Policy briefs (8-10 </w:t>
            </w:r>
            <w:proofErr w:type="spellStart"/>
            <w:r w:rsidRPr="00FF59C7">
              <w:rPr>
                <w:sz w:val="18"/>
                <w:szCs w:val="18"/>
              </w:rPr>
              <w:t>pgs</w:t>
            </w:r>
            <w:proofErr w:type="spellEnd"/>
            <w:r w:rsidRPr="00FF59C7">
              <w:rPr>
                <w:sz w:val="18"/>
                <w:szCs w:val="18"/>
              </w:rPr>
              <w:t xml:space="preserve">) </w:t>
            </w:r>
            <w:r w:rsidR="00540036" w:rsidRPr="00FF59C7">
              <w:rPr>
                <w:sz w:val="18"/>
                <w:szCs w:val="18"/>
              </w:rPr>
              <w:t>produced by teams of stu</w:t>
            </w:r>
            <w:r w:rsidR="00705940" w:rsidRPr="00FF59C7">
              <w:rPr>
                <w:sz w:val="18"/>
                <w:szCs w:val="18"/>
              </w:rPr>
              <w:t xml:space="preserve">dents, analyzing the causes and </w:t>
            </w:r>
            <w:r w:rsidR="00540036" w:rsidRPr="00FF59C7">
              <w:rPr>
                <w:sz w:val="18"/>
                <w:szCs w:val="18"/>
              </w:rPr>
              <w:t>consequences of an episode of political violence.</w:t>
            </w:r>
            <w:r w:rsidR="00A568B1" w:rsidRPr="00FF59C7">
              <w:rPr>
                <w:sz w:val="18"/>
                <w:szCs w:val="18"/>
              </w:rPr>
              <w:t xml:space="preserve">  </w:t>
            </w:r>
          </w:p>
          <w:p w14:paraId="13FA5E53" w14:textId="77777777" w:rsidR="00B329A7" w:rsidRPr="00FF59C7" w:rsidRDefault="00B329A7" w:rsidP="00351663">
            <w:pPr>
              <w:rPr>
                <w:sz w:val="18"/>
                <w:szCs w:val="18"/>
              </w:rPr>
            </w:pPr>
          </w:p>
          <w:p w14:paraId="07014789" w14:textId="77777777" w:rsidR="00E06F48" w:rsidRPr="00FF59C7" w:rsidRDefault="004B64E0" w:rsidP="00351663">
            <w:pPr>
              <w:rPr>
                <w:sz w:val="18"/>
                <w:szCs w:val="18"/>
              </w:rPr>
            </w:pPr>
            <w:r w:rsidRPr="00FF59C7">
              <w:rPr>
                <w:sz w:val="18"/>
                <w:szCs w:val="18"/>
              </w:rPr>
              <w:t xml:space="preserve">Mock </w:t>
            </w:r>
            <w:r w:rsidR="00A568B1" w:rsidRPr="00FF59C7">
              <w:rPr>
                <w:sz w:val="18"/>
                <w:szCs w:val="18"/>
              </w:rPr>
              <w:t>brief</w:t>
            </w:r>
            <w:r w:rsidRPr="00FF59C7">
              <w:rPr>
                <w:sz w:val="18"/>
                <w:szCs w:val="18"/>
              </w:rPr>
              <w:t xml:space="preserve">s can be written </w:t>
            </w:r>
            <w:r w:rsidR="00B329A7" w:rsidRPr="00FF59C7">
              <w:rPr>
                <w:sz w:val="18"/>
                <w:szCs w:val="18"/>
              </w:rPr>
              <w:t>“</w:t>
            </w:r>
            <w:r w:rsidRPr="00FF59C7">
              <w:rPr>
                <w:sz w:val="18"/>
                <w:szCs w:val="18"/>
              </w:rPr>
              <w:t>for</w:t>
            </w:r>
            <w:r w:rsidR="00B329A7" w:rsidRPr="00FF59C7">
              <w:rPr>
                <w:sz w:val="18"/>
                <w:szCs w:val="18"/>
              </w:rPr>
              <w:t>”</w:t>
            </w:r>
            <w:r w:rsidRPr="00FF59C7">
              <w:rPr>
                <w:sz w:val="18"/>
                <w:szCs w:val="18"/>
              </w:rPr>
              <w:t xml:space="preserve"> any international organization</w:t>
            </w:r>
            <w:r w:rsidR="00B329A7" w:rsidRPr="00FF59C7">
              <w:rPr>
                <w:sz w:val="18"/>
                <w:szCs w:val="18"/>
              </w:rPr>
              <w:t>, foreign policy agency, etc., relevant to the analysis</w:t>
            </w:r>
            <w:r w:rsidRPr="00FF59C7">
              <w:rPr>
                <w:sz w:val="18"/>
                <w:szCs w:val="18"/>
              </w:rPr>
              <w:t>, though students must clear their “target</w:t>
            </w:r>
            <w:r w:rsidR="00B329A7" w:rsidRPr="00FF59C7">
              <w:rPr>
                <w:sz w:val="18"/>
                <w:szCs w:val="18"/>
              </w:rPr>
              <w:t xml:space="preserve"> audience</w:t>
            </w:r>
            <w:r w:rsidRPr="00FF59C7">
              <w:rPr>
                <w:sz w:val="18"/>
                <w:szCs w:val="18"/>
              </w:rPr>
              <w:t xml:space="preserve">” for this brief with the Professor early in the semester.  Writing the brief will require students to </w:t>
            </w:r>
            <w:r w:rsidR="00B329A7" w:rsidRPr="00FF59C7">
              <w:rPr>
                <w:sz w:val="18"/>
                <w:szCs w:val="18"/>
              </w:rPr>
              <w:t xml:space="preserve">a) learn to work in teams to discuss/negotiate the contents of the brief, and b) </w:t>
            </w:r>
            <w:r w:rsidRPr="00FF59C7">
              <w:rPr>
                <w:sz w:val="18"/>
                <w:szCs w:val="18"/>
              </w:rPr>
              <w:t xml:space="preserve">think through not only the </w:t>
            </w:r>
            <w:r w:rsidR="00B329A7" w:rsidRPr="00FF59C7">
              <w:rPr>
                <w:sz w:val="18"/>
                <w:szCs w:val="18"/>
              </w:rPr>
              <w:t>causes of</w:t>
            </w:r>
            <w:r w:rsidRPr="00FF59C7">
              <w:rPr>
                <w:sz w:val="18"/>
                <w:szCs w:val="18"/>
              </w:rPr>
              <w:t xml:space="preserve"> a particular episode of political violence but </w:t>
            </w:r>
            <w:r w:rsidR="00B329A7" w:rsidRPr="00FF59C7">
              <w:rPr>
                <w:sz w:val="18"/>
                <w:szCs w:val="18"/>
              </w:rPr>
              <w:t>its</w:t>
            </w:r>
            <w:r w:rsidRPr="00FF59C7">
              <w:rPr>
                <w:sz w:val="18"/>
                <w:szCs w:val="18"/>
              </w:rPr>
              <w:t xml:space="preserve"> tangible economic, political, social and cultural consequences too.  Each brief must conclude with a series of </w:t>
            </w:r>
            <w:r w:rsidR="00B329A7" w:rsidRPr="00FF59C7">
              <w:rPr>
                <w:sz w:val="18"/>
                <w:szCs w:val="18"/>
              </w:rPr>
              <w:t xml:space="preserve">plausible </w:t>
            </w:r>
            <w:r w:rsidRPr="00FF59C7">
              <w:rPr>
                <w:sz w:val="18"/>
                <w:szCs w:val="18"/>
              </w:rPr>
              <w:t xml:space="preserve">policy recommendations for their target </w:t>
            </w:r>
            <w:r w:rsidR="00B329A7" w:rsidRPr="00FF59C7">
              <w:rPr>
                <w:sz w:val="18"/>
                <w:szCs w:val="18"/>
              </w:rPr>
              <w:t xml:space="preserve">organization to </w:t>
            </w:r>
            <w:r w:rsidR="00E00DAC" w:rsidRPr="00FF59C7">
              <w:rPr>
                <w:sz w:val="18"/>
                <w:szCs w:val="18"/>
              </w:rPr>
              <w:t xml:space="preserve">deal with </w:t>
            </w:r>
            <w:r w:rsidR="00B329A7" w:rsidRPr="00FF59C7">
              <w:rPr>
                <w:sz w:val="18"/>
                <w:szCs w:val="18"/>
              </w:rPr>
              <w:t>the consequences of political violence, demonstrating engagement with global issues and perhaps encouraging future engagement as well.</w:t>
            </w:r>
          </w:p>
          <w:p w14:paraId="5721FAC8" w14:textId="77777777" w:rsidR="00E06F48" w:rsidRPr="00FF59C7" w:rsidRDefault="00E06F48" w:rsidP="00351663">
            <w:pPr>
              <w:rPr>
                <w:sz w:val="18"/>
                <w:szCs w:val="18"/>
              </w:rPr>
            </w:pPr>
          </w:p>
          <w:p w14:paraId="4D9EA458" w14:textId="77777777" w:rsidR="00E06F48" w:rsidRPr="00FF59C7" w:rsidRDefault="00E06F48" w:rsidP="00351663">
            <w:pPr>
              <w:rPr>
                <w:sz w:val="18"/>
                <w:szCs w:val="18"/>
              </w:rPr>
            </w:pPr>
            <w:r w:rsidRPr="00FF59C7">
              <w:rPr>
                <w:sz w:val="18"/>
                <w:szCs w:val="18"/>
              </w:rPr>
              <w:t>Evaluation Process:</w:t>
            </w:r>
          </w:p>
          <w:p w14:paraId="5A13AE11" w14:textId="77777777" w:rsidR="00E06F48" w:rsidRPr="00FF59C7" w:rsidRDefault="00540036" w:rsidP="00351663">
            <w:pPr>
              <w:rPr>
                <w:sz w:val="18"/>
                <w:szCs w:val="18"/>
              </w:rPr>
            </w:pPr>
            <w:r w:rsidRPr="00FF59C7">
              <w:rPr>
                <w:sz w:val="18"/>
                <w:szCs w:val="18"/>
              </w:rPr>
              <w:t xml:space="preserve">Students assessed by </w:t>
            </w:r>
            <w:r w:rsidR="00B717DD" w:rsidRPr="00FF59C7">
              <w:rPr>
                <w:sz w:val="18"/>
                <w:szCs w:val="18"/>
              </w:rPr>
              <w:t xml:space="preserve">other students, using </w:t>
            </w:r>
            <w:r w:rsidR="00705940" w:rsidRPr="00FF59C7">
              <w:rPr>
                <w:sz w:val="18"/>
                <w:szCs w:val="18"/>
              </w:rPr>
              <w:t xml:space="preserve">a </w:t>
            </w:r>
            <w:r w:rsidR="00B717DD" w:rsidRPr="00FF59C7">
              <w:rPr>
                <w:sz w:val="18"/>
                <w:szCs w:val="18"/>
              </w:rPr>
              <w:t>checklist of goals to be achieved (provided to all students ahead of time).</w:t>
            </w:r>
          </w:p>
          <w:p w14:paraId="4009A3CF" w14:textId="77777777" w:rsidR="00E06F48" w:rsidRPr="00FF59C7" w:rsidRDefault="00E06F48" w:rsidP="00351663">
            <w:pPr>
              <w:rPr>
                <w:sz w:val="18"/>
                <w:szCs w:val="18"/>
              </w:rPr>
            </w:pPr>
          </w:p>
          <w:p w14:paraId="4CDE09AD" w14:textId="77777777" w:rsidR="00E06F48" w:rsidRPr="00FF59C7" w:rsidRDefault="00E06F48" w:rsidP="00351663">
            <w:pPr>
              <w:rPr>
                <w:sz w:val="18"/>
                <w:szCs w:val="18"/>
              </w:rPr>
            </w:pPr>
            <w:r w:rsidRPr="00FF59C7">
              <w:rPr>
                <w:sz w:val="18"/>
                <w:szCs w:val="18"/>
              </w:rPr>
              <w:t>Minimum Criteria for Success:</w:t>
            </w:r>
          </w:p>
          <w:p w14:paraId="7D2604A4" w14:textId="77777777" w:rsidR="00E06F48" w:rsidRPr="00FF59C7" w:rsidRDefault="00540036" w:rsidP="00351663">
            <w:pPr>
              <w:rPr>
                <w:sz w:val="18"/>
                <w:szCs w:val="18"/>
              </w:rPr>
            </w:pPr>
            <w:r w:rsidRPr="00FF59C7">
              <w:rPr>
                <w:sz w:val="18"/>
                <w:szCs w:val="18"/>
              </w:rPr>
              <w:t xml:space="preserve">Overall group score of at least </w:t>
            </w:r>
            <w:r w:rsidR="00CD73B9" w:rsidRPr="00FF59C7">
              <w:rPr>
                <w:sz w:val="18"/>
                <w:szCs w:val="18"/>
              </w:rPr>
              <w:t>6</w:t>
            </w:r>
            <w:r w:rsidRPr="00FF59C7">
              <w:rPr>
                <w:sz w:val="18"/>
                <w:szCs w:val="18"/>
              </w:rPr>
              <w:t xml:space="preserve"> out of 10 “checks” on the checklist.</w:t>
            </w:r>
          </w:p>
          <w:p w14:paraId="368CFCC4" w14:textId="77777777" w:rsidR="004B64E0" w:rsidRPr="00FF59C7" w:rsidRDefault="004B64E0" w:rsidP="00351663">
            <w:pPr>
              <w:rPr>
                <w:sz w:val="18"/>
                <w:szCs w:val="18"/>
              </w:rPr>
            </w:pPr>
          </w:p>
          <w:p w14:paraId="59C9C856" w14:textId="77777777" w:rsidR="00E06F48" w:rsidRPr="00FF59C7" w:rsidRDefault="00E06F48" w:rsidP="00351663">
            <w:pPr>
              <w:rPr>
                <w:sz w:val="18"/>
                <w:szCs w:val="18"/>
              </w:rPr>
            </w:pPr>
            <w:r w:rsidRPr="00FF59C7">
              <w:rPr>
                <w:sz w:val="18"/>
                <w:szCs w:val="18"/>
              </w:rPr>
              <w:t>Sample:</w:t>
            </w:r>
          </w:p>
          <w:p w14:paraId="2D1782FB" w14:textId="77777777" w:rsidR="00E06F48" w:rsidRPr="009253DF" w:rsidRDefault="009253DF" w:rsidP="00351663">
            <w:pPr>
              <w:rPr>
                <w:sz w:val="20"/>
                <w:szCs w:val="20"/>
              </w:rPr>
            </w:pPr>
            <w:r w:rsidRPr="00FF59C7">
              <w:rPr>
                <w:sz w:val="18"/>
                <w:szCs w:val="18"/>
              </w:rPr>
              <w:t>All students will be assessed.</w:t>
            </w:r>
            <w:bookmarkEnd w:id="0"/>
          </w:p>
        </w:tc>
        <w:tc>
          <w:tcPr>
            <w:tcW w:w="3111" w:type="dxa"/>
            <w:vMerge w:val="restart"/>
          </w:tcPr>
          <w:p w14:paraId="7A0894B2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at end of course</w:t>
            </w:r>
          </w:p>
          <w:p w14:paraId="363D75BD" w14:textId="77777777" w:rsidR="00E06F48" w:rsidRPr="003D281E" w:rsidRDefault="00E06F48" w:rsidP="00351663">
            <w:pPr>
              <w:rPr>
                <w:sz w:val="22"/>
              </w:rPr>
            </w:pPr>
          </w:p>
          <w:p w14:paraId="6EDA9DE9" w14:textId="77777777" w:rsidR="00E06F48" w:rsidRPr="003D281E" w:rsidRDefault="00E06F48" w:rsidP="00351663">
            <w:pPr>
              <w:rPr>
                <w:sz w:val="22"/>
              </w:rPr>
            </w:pPr>
          </w:p>
          <w:p w14:paraId="53E8F412" w14:textId="77777777" w:rsidR="00E06F48" w:rsidRPr="003D281E" w:rsidRDefault="00E06F48" w:rsidP="00351663">
            <w:pPr>
              <w:rPr>
                <w:sz w:val="22"/>
              </w:rPr>
            </w:pPr>
          </w:p>
          <w:p w14:paraId="2AE83D44" w14:textId="77777777" w:rsidR="00E06F48" w:rsidRPr="003D281E" w:rsidRDefault="00E06F48" w:rsidP="00351663">
            <w:pPr>
              <w:rPr>
                <w:sz w:val="22"/>
              </w:rPr>
            </w:pPr>
          </w:p>
          <w:p w14:paraId="2A8334AB" w14:textId="77777777" w:rsidR="00E06F48" w:rsidRPr="003D281E" w:rsidRDefault="00E06F48" w:rsidP="00351663">
            <w:pPr>
              <w:rPr>
                <w:sz w:val="22"/>
              </w:rPr>
            </w:pPr>
          </w:p>
          <w:p w14:paraId="06884B3B" w14:textId="77777777" w:rsidR="00E06F48" w:rsidRPr="003D281E" w:rsidRDefault="00E06F48" w:rsidP="00351663">
            <w:pPr>
              <w:rPr>
                <w:sz w:val="22"/>
              </w:rPr>
            </w:pPr>
          </w:p>
          <w:p w14:paraId="35BAD85F" w14:textId="77777777" w:rsidR="00E06F48" w:rsidRPr="003D281E" w:rsidRDefault="00E06F48" w:rsidP="00351663">
            <w:pPr>
              <w:rPr>
                <w:sz w:val="22"/>
              </w:rPr>
            </w:pPr>
          </w:p>
          <w:p w14:paraId="5C0B885B" w14:textId="77777777" w:rsidR="00E06F48" w:rsidRPr="003D281E" w:rsidRDefault="00E06F48" w:rsidP="00351663">
            <w:pPr>
              <w:rPr>
                <w:sz w:val="22"/>
              </w:rPr>
            </w:pPr>
          </w:p>
          <w:p w14:paraId="417AEEB7" w14:textId="77777777" w:rsidR="00E06F48" w:rsidRPr="003D281E" w:rsidRDefault="00E06F48" w:rsidP="00351663">
            <w:pPr>
              <w:rPr>
                <w:sz w:val="22"/>
              </w:rPr>
            </w:pPr>
          </w:p>
          <w:p w14:paraId="2424AC49" w14:textId="77777777" w:rsidR="00E06F48" w:rsidRPr="003D281E" w:rsidRDefault="00E06F48" w:rsidP="00351663">
            <w:pPr>
              <w:rPr>
                <w:sz w:val="22"/>
              </w:rPr>
            </w:pPr>
          </w:p>
          <w:p w14:paraId="2DF24323" w14:textId="77777777" w:rsidR="00E06F48" w:rsidRPr="003D281E" w:rsidRDefault="00E06F48" w:rsidP="00351663">
            <w:pPr>
              <w:rPr>
                <w:sz w:val="22"/>
              </w:rPr>
            </w:pPr>
          </w:p>
          <w:p w14:paraId="42066EA8" w14:textId="77777777" w:rsidR="00E06F48" w:rsidRPr="003D281E" w:rsidRDefault="00E06F48" w:rsidP="00351663">
            <w:pPr>
              <w:rPr>
                <w:sz w:val="22"/>
              </w:rPr>
            </w:pPr>
          </w:p>
          <w:p w14:paraId="0BCFEDD0" w14:textId="77777777" w:rsidR="00E06F48" w:rsidRPr="003D281E" w:rsidRDefault="00E06F48" w:rsidP="00351663">
            <w:pPr>
              <w:rPr>
                <w:sz w:val="22"/>
              </w:rPr>
            </w:pPr>
          </w:p>
          <w:p w14:paraId="42E302AE" w14:textId="77777777" w:rsidR="00E06F48" w:rsidRPr="003D281E" w:rsidRDefault="00E06F48" w:rsidP="00351663">
            <w:pPr>
              <w:rPr>
                <w:sz w:val="22"/>
              </w:rPr>
            </w:pPr>
          </w:p>
          <w:p w14:paraId="19EA96F1" w14:textId="77777777" w:rsidR="00E06F48" w:rsidRPr="003D281E" w:rsidRDefault="00E06F48" w:rsidP="00351663">
            <w:pPr>
              <w:rPr>
                <w:sz w:val="22"/>
              </w:rPr>
            </w:pPr>
          </w:p>
          <w:p w14:paraId="57AD6B33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FF59C7" w:rsidRPr="00F632F6" w14:paraId="22CB874F" w14:textId="77777777" w:rsidTr="00FF59C7">
        <w:trPr>
          <w:trHeight w:val="260"/>
        </w:trPr>
        <w:tc>
          <w:tcPr>
            <w:tcW w:w="4145" w:type="dxa"/>
          </w:tcPr>
          <w:p w14:paraId="30E44B43" w14:textId="77777777" w:rsidR="00E06F48" w:rsidRPr="009253DF" w:rsidRDefault="00E06F48" w:rsidP="00351663">
            <w:pPr>
              <w:rPr>
                <w:b/>
                <w:sz w:val="20"/>
                <w:szCs w:val="20"/>
              </w:rPr>
            </w:pPr>
            <w:r w:rsidRPr="009253DF">
              <w:rPr>
                <w:b/>
                <w:sz w:val="20"/>
                <w:szCs w:val="20"/>
              </w:rPr>
              <w:t>Course Learning Outcome</w:t>
            </w:r>
          </w:p>
        </w:tc>
        <w:tc>
          <w:tcPr>
            <w:tcW w:w="5575" w:type="dxa"/>
            <w:vMerge/>
          </w:tcPr>
          <w:p w14:paraId="41280AFA" w14:textId="77777777" w:rsidR="00E06F48" w:rsidRPr="009253DF" w:rsidRDefault="00E06F48" w:rsidP="00351663">
            <w:pPr>
              <w:rPr>
                <w:sz w:val="20"/>
                <w:szCs w:val="20"/>
              </w:rPr>
            </w:pPr>
          </w:p>
        </w:tc>
        <w:tc>
          <w:tcPr>
            <w:tcW w:w="3111" w:type="dxa"/>
            <w:vMerge/>
          </w:tcPr>
          <w:p w14:paraId="3839F728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FF59C7" w:rsidRPr="00F632F6" w14:paraId="490B65D9" w14:textId="77777777" w:rsidTr="00FF59C7">
        <w:trPr>
          <w:trHeight w:val="2393"/>
        </w:trPr>
        <w:tc>
          <w:tcPr>
            <w:tcW w:w="4145" w:type="dxa"/>
          </w:tcPr>
          <w:p w14:paraId="7512AA01" w14:textId="77777777" w:rsidR="00E06F48" w:rsidRPr="009253DF" w:rsidRDefault="007641F3" w:rsidP="00E74049">
            <w:pPr>
              <w:rPr>
                <w:sz w:val="20"/>
                <w:szCs w:val="20"/>
              </w:rPr>
            </w:pPr>
            <w:r w:rsidRPr="009253DF">
              <w:rPr>
                <w:sz w:val="20"/>
                <w:szCs w:val="20"/>
              </w:rPr>
              <w:t xml:space="preserve">Students will </w:t>
            </w:r>
            <w:r w:rsidR="00705940" w:rsidRPr="009253DF">
              <w:rPr>
                <w:sz w:val="20"/>
                <w:szCs w:val="20"/>
              </w:rPr>
              <w:t xml:space="preserve">demonstrate willingness and ability to </w:t>
            </w:r>
            <w:r w:rsidRPr="009253DF">
              <w:rPr>
                <w:sz w:val="20"/>
                <w:szCs w:val="20"/>
              </w:rPr>
              <w:t xml:space="preserve">work together in teams </w:t>
            </w:r>
            <w:r w:rsidR="00D111F2" w:rsidRPr="009253DF">
              <w:rPr>
                <w:sz w:val="20"/>
                <w:szCs w:val="20"/>
              </w:rPr>
              <w:t xml:space="preserve">to </w:t>
            </w:r>
            <w:r w:rsidR="00705940" w:rsidRPr="009253DF">
              <w:rPr>
                <w:sz w:val="20"/>
                <w:szCs w:val="20"/>
              </w:rPr>
              <w:t xml:space="preserve">actively engage with </w:t>
            </w:r>
            <w:r w:rsidR="005F27C9" w:rsidRPr="009253DF">
              <w:rPr>
                <w:sz w:val="20"/>
                <w:szCs w:val="20"/>
              </w:rPr>
              <w:t xml:space="preserve">the </w:t>
            </w:r>
            <w:r w:rsidR="00E74049" w:rsidRPr="009253DF">
              <w:rPr>
                <w:sz w:val="20"/>
                <w:szCs w:val="20"/>
              </w:rPr>
              <w:t>policy implications of</w:t>
            </w:r>
            <w:r w:rsidR="002535A1" w:rsidRPr="009253DF">
              <w:rPr>
                <w:sz w:val="20"/>
                <w:szCs w:val="20"/>
              </w:rPr>
              <w:t xml:space="preserve"> </w:t>
            </w:r>
            <w:r w:rsidR="005F27C9" w:rsidRPr="009253DF">
              <w:rPr>
                <w:sz w:val="20"/>
                <w:szCs w:val="20"/>
              </w:rPr>
              <w:t>political violence</w:t>
            </w:r>
            <w:r w:rsidRPr="009253DF">
              <w:rPr>
                <w:sz w:val="20"/>
                <w:szCs w:val="20"/>
              </w:rPr>
              <w:t>.</w:t>
            </w:r>
          </w:p>
        </w:tc>
        <w:tc>
          <w:tcPr>
            <w:tcW w:w="5575" w:type="dxa"/>
            <w:vMerge/>
          </w:tcPr>
          <w:p w14:paraId="6810CD11" w14:textId="77777777" w:rsidR="00E06F48" w:rsidRPr="009253DF" w:rsidRDefault="00E06F48" w:rsidP="00351663">
            <w:pPr>
              <w:rPr>
                <w:sz w:val="20"/>
                <w:szCs w:val="20"/>
              </w:rPr>
            </w:pPr>
          </w:p>
        </w:tc>
        <w:tc>
          <w:tcPr>
            <w:tcW w:w="3111" w:type="dxa"/>
            <w:vMerge/>
          </w:tcPr>
          <w:p w14:paraId="6797E3CF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5BFC3A8" w14:textId="77777777" w:rsidTr="00795F81">
        <w:trPr>
          <w:trHeight w:val="260"/>
        </w:trPr>
        <w:tc>
          <w:tcPr>
            <w:tcW w:w="12831" w:type="dxa"/>
            <w:gridSpan w:val="3"/>
          </w:tcPr>
          <w:p w14:paraId="554F140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7F0515B7" w14:textId="77777777" w:rsidTr="001C5837">
        <w:trPr>
          <w:trHeight w:val="1394"/>
        </w:trPr>
        <w:tc>
          <w:tcPr>
            <w:tcW w:w="12831" w:type="dxa"/>
            <w:gridSpan w:val="3"/>
          </w:tcPr>
          <w:p w14:paraId="38C1D494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>To be entered at end of course</w:t>
            </w:r>
          </w:p>
        </w:tc>
      </w:tr>
    </w:tbl>
    <w:p w14:paraId="011F1987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795F8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234C1" w14:textId="77777777" w:rsidR="00C63994" w:rsidRDefault="00C63994">
      <w:r>
        <w:separator/>
      </w:r>
    </w:p>
  </w:endnote>
  <w:endnote w:type="continuationSeparator" w:id="0">
    <w:p w14:paraId="6F0E1301" w14:textId="77777777" w:rsidR="00C63994" w:rsidRDefault="00C6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77A3A" w14:textId="77777777" w:rsidR="00E06F48" w:rsidRDefault="005E4A2D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6F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7FD8">
      <w:rPr>
        <w:rStyle w:val="PageNumber"/>
        <w:noProof/>
      </w:rPr>
      <w:t>3</w:t>
    </w:r>
    <w:r>
      <w:rPr>
        <w:rStyle w:val="PageNumber"/>
      </w:rPr>
      <w:fldChar w:fldCharType="end"/>
    </w:r>
  </w:p>
  <w:p w14:paraId="5EF8D604" w14:textId="77777777" w:rsidR="00E06F48" w:rsidRDefault="00E06F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AF6DF" w14:textId="77777777" w:rsidR="00E06F48" w:rsidRPr="00795F81" w:rsidRDefault="005E4A2D" w:rsidP="00E06F48">
    <w:pPr>
      <w:pStyle w:val="Footer"/>
      <w:framePr w:wrap="around" w:vAnchor="text" w:hAnchor="page" w:x="7801" w:y="-115"/>
      <w:rPr>
        <w:rStyle w:val="PageNumber"/>
        <w:sz w:val="20"/>
      </w:rPr>
    </w:pPr>
    <w:r w:rsidRPr="00795F81">
      <w:rPr>
        <w:rStyle w:val="PageNumber"/>
        <w:sz w:val="20"/>
      </w:rPr>
      <w:fldChar w:fldCharType="begin"/>
    </w:r>
    <w:r w:rsidR="00E06F48"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FF59C7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14:paraId="6E3DC17E" w14:textId="77777777" w:rsidR="00E06F48" w:rsidRDefault="00E06F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2EFE4" w14:textId="77777777" w:rsidR="00C63994" w:rsidRDefault="00C63994">
      <w:r>
        <w:separator/>
      </w:r>
    </w:p>
  </w:footnote>
  <w:footnote w:type="continuationSeparator" w:id="0">
    <w:p w14:paraId="11162D73" w14:textId="77777777" w:rsidR="00C63994" w:rsidRDefault="00C639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65D5A" w14:textId="77777777" w:rsidR="001C5837" w:rsidRDefault="001C5837" w:rsidP="001C5837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5B38BCA9" wp14:editId="2AAA787C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A480F93" w14:textId="77777777" w:rsidR="001C5837" w:rsidRPr="00FD3E31" w:rsidRDefault="001C5837" w:rsidP="001C5837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198A57FE" w14:textId="77777777" w:rsidR="001C5837" w:rsidRDefault="001C5837" w:rsidP="001C5837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6B5E59BA" w14:textId="77777777" w:rsidR="001C5837" w:rsidRDefault="001C5837" w:rsidP="00351663">
    <w:pPr>
      <w:rPr>
        <w:sz w:val="20"/>
      </w:rPr>
    </w:pPr>
  </w:p>
  <w:p w14:paraId="1DA52617" w14:textId="77777777" w:rsidR="00E06F48" w:rsidRPr="00581F94" w:rsidRDefault="00E06F48" w:rsidP="00351663">
    <w:pPr>
      <w:rPr>
        <w:sz w:val="20"/>
      </w:rPr>
    </w:pPr>
    <w:r w:rsidRPr="00581F94">
      <w:rPr>
        <w:sz w:val="20"/>
      </w:rPr>
      <w:t>Faculty Name:</w:t>
    </w:r>
    <w:r w:rsidR="001E6F25">
      <w:rPr>
        <w:sz w:val="20"/>
      </w:rPr>
      <w:t xml:space="preserve"> </w:t>
    </w:r>
  </w:p>
  <w:p w14:paraId="63B2FB06" w14:textId="77777777" w:rsidR="00E06F48" w:rsidRPr="00581F94" w:rsidRDefault="00E06F48" w:rsidP="00351663">
    <w:pPr>
      <w:rPr>
        <w:sz w:val="20"/>
      </w:rPr>
    </w:pPr>
    <w:r w:rsidRPr="00581F94">
      <w:rPr>
        <w:sz w:val="20"/>
      </w:rPr>
      <w:t xml:space="preserve">Course:  </w:t>
    </w:r>
    <w:r w:rsidR="001E6F25" w:rsidRPr="009253DF">
      <w:rPr>
        <w:sz w:val="20"/>
      </w:rPr>
      <w:t>CPO 4057, Political Violence and Revolution</w:t>
    </w:r>
    <w:r w:rsidRPr="009253DF">
      <w:rPr>
        <w:sz w:val="20"/>
      </w:rPr>
      <w:tab/>
    </w:r>
  </w:p>
  <w:p w14:paraId="6454F7A2" w14:textId="77777777" w:rsidR="00E06F48" w:rsidRPr="00581F94" w:rsidRDefault="00E06F48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9253DF">
      <w:rPr>
        <w:sz w:val="20"/>
      </w:rPr>
      <w:t>Politics and International Relations</w:t>
    </w:r>
    <w:r w:rsidR="009253DF">
      <w:rPr>
        <w:sz w:val="20"/>
      </w:rPr>
      <w:tab/>
    </w:r>
    <w:r w:rsidR="00581F94">
      <w:rPr>
        <w:sz w:val="20"/>
      </w:rPr>
      <w:t>Degree Program:</w:t>
    </w:r>
    <w:r w:rsidR="009253DF">
      <w:rPr>
        <w:sz w:val="20"/>
      </w:rPr>
      <w:t xml:space="preserve"> B.A. PIR</w:t>
    </w:r>
    <w:r w:rsidR="009253DF">
      <w:rPr>
        <w:sz w:val="20"/>
      </w:rPr>
      <w:tab/>
    </w:r>
    <w:r w:rsidR="009253DF">
      <w:rPr>
        <w:sz w:val="20"/>
      </w:rPr>
      <w:tab/>
    </w:r>
    <w:r w:rsidR="009253DF">
      <w:rPr>
        <w:sz w:val="20"/>
      </w:rPr>
      <w:tab/>
    </w:r>
    <w:r w:rsidR="00581F94">
      <w:rPr>
        <w:sz w:val="20"/>
      </w:rPr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C4B42"/>
    <w:rsid w:val="00141035"/>
    <w:rsid w:val="001C5837"/>
    <w:rsid w:val="001E6F25"/>
    <w:rsid w:val="00247C86"/>
    <w:rsid w:val="002535A1"/>
    <w:rsid w:val="002F3710"/>
    <w:rsid w:val="003308ED"/>
    <w:rsid w:val="00351663"/>
    <w:rsid w:val="003C6918"/>
    <w:rsid w:val="003D33F1"/>
    <w:rsid w:val="003F3DB7"/>
    <w:rsid w:val="00445D50"/>
    <w:rsid w:val="004821CA"/>
    <w:rsid w:val="004B64E0"/>
    <w:rsid w:val="004E01E8"/>
    <w:rsid w:val="004E3049"/>
    <w:rsid w:val="00514D99"/>
    <w:rsid w:val="00521FFD"/>
    <w:rsid w:val="00540036"/>
    <w:rsid w:val="00545AB3"/>
    <w:rsid w:val="00581F94"/>
    <w:rsid w:val="00596546"/>
    <w:rsid w:val="005B23A7"/>
    <w:rsid w:val="005E4A2D"/>
    <w:rsid w:val="005F27C9"/>
    <w:rsid w:val="005F2F24"/>
    <w:rsid w:val="00657FD8"/>
    <w:rsid w:val="006A06CE"/>
    <w:rsid w:val="006A5605"/>
    <w:rsid w:val="006F7FBA"/>
    <w:rsid w:val="00701386"/>
    <w:rsid w:val="00705940"/>
    <w:rsid w:val="007505D0"/>
    <w:rsid w:val="007641F3"/>
    <w:rsid w:val="00795F81"/>
    <w:rsid w:val="0080260E"/>
    <w:rsid w:val="008E2DC9"/>
    <w:rsid w:val="009253DF"/>
    <w:rsid w:val="00937686"/>
    <w:rsid w:val="00943D59"/>
    <w:rsid w:val="009C3455"/>
    <w:rsid w:val="00A568B1"/>
    <w:rsid w:val="00B06612"/>
    <w:rsid w:val="00B329A7"/>
    <w:rsid w:val="00B717DD"/>
    <w:rsid w:val="00BD7467"/>
    <w:rsid w:val="00BF4474"/>
    <w:rsid w:val="00C07520"/>
    <w:rsid w:val="00C63994"/>
    <w:rsid w:val="00C85AD3"/>
    <w:rsid w:val="00CD73B9"/>
    <w:rsid w:val="00D111F2"/>
    <w:rsid w:val="00E00DAC"/>
    <w:rsid w:val="00E06F48"/>
    <w:rsid w:val="00E6631C"/>
    <w:rsid w:val="00E74049"/>
    <w:rsid w:val="00F45ECC"/>
    <w:rsid w:val="00F7699C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32E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672</Words>
  <Characters>3835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creator>Katherine Perez</dc:creator>
  <cp:lastModifiedBy>Stephanie Doscher</cp:lastModifiedBy>
  <cp:revision>4</cp:revision>
  <cp:lastPrinted>2014-09-22T15:05:00Z</cp:lastPrinted>
  <dcterms:created xsi:type="dcterms:W3CDTF">2014-09-22T15:03:00Z</dcterms:created>
  <dcterms:modified xsi:type="dcterms:W3CDTF">2014-09-22T15:05:00Z</dcterms:modified>
</cp:coreProperties>
</file>