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1A2D8B" w:rsidRPr="00F632F6" w14:paraId="53A2C5EC" w14:textId="77777777">
        <w:trPr>
          <w:trHeight w:val="1140"/>
        </w:trPr>
        <w:tc>
          <w:tcPr>
            <w:tcW w:w="4145" w:type="dxa"/>
          </w:tcPr>
          <w:p w14:paraId="63F5D3C9" w14:textId="77777777" w:rsidR="001A2D8B" w:rsidRDefault="001A2D8B" w:rsidP="00351663">
            <w:pPr>
              <w:rPr>
                <w:sz w:val="20"/>
              </w:rPr>
            </w:pPr>
          </w:p>
          <w:p w14:paraId="68CABB6E" w14:textId="77777777" w:rsidR="001A2D8B" w:rsidRPr="00E06F48" w:rsidRDefault="001A2D8B" w:rsidP="00351663">
            <w:pPr>
              <w:rPr>
                <w:sz w:val="20"/>
              </w:rPr>
            </w:pPr>
            <w:r w:rsidRPr="00E06F48">
              <w:rPr>
                <w:b/>
                <w:sz w:val="20"/>
                <w:u w:val="single"/>
              </w:rPr>
              <w:t>Global Awareness:</w:t>
            </w:r>
            <w:r w:rsidRPr="00E06F48">
              <w:rPr>
                <w:sz w:val="20"/>
              </w:rPr>
              <w:t xml:space="preserve"> </w:t>
            </w:r>
            <w:r>
              <w:rPr>
                <w:sz w:val="20"/>
              </w:rPr>
              <w:t>Students will be able to demonstrate k</w:t>
            </w:r>
            <w:r w:rsidRPr="00E06F48">
              <w:rPr>
                <w:sz w:val="20"/>
              </w:rPr>
              <w:t>nowledge of the interrelatedness of local, global, international, and intercultural issues, trends, and systems</w:t>
            </w:r>
            <w:r>
              <w:rPr>
                <w:sz w:val="20"/>
              </w:rPr>
              <w:t>.</w:t>
            </w:r>
          </w:p>
          <w:p w14:paraId="44855D00" w14:textId="77777777" w:rsidR="001A2D8B" w:rsidRPr="003D281E" w:rsidRDefault="001A2D8B" w:rsidP="00351663">
            <w:pPr>
              <w:rPr>
                <w:b/>
                <w:color w:val="0070C0"/>
                <w:sz w:val="22"/>
                <w:u w:val="single"/>
              </w:rPr>
            </w:pPr>
          </w:p>
        </w:tc>
        <w:tc>
          <w:tcPr>
            <w:tcW w:w="4343" w:type="dxa"/>
            <w:vMerge w:val="restart"/>
          </w:tcPr>
          <w:p w14:paraId="0857C8B9" w14:textId="77777777" w:rsidR="001A2D8B" w:rsidRPr="001A2D8B" w:rsidRDefault="001A2D8B" w:rsidP="001A2D8B">
            <w:pPr>
              <w:rPr>
                <w:sz w:val="20"/>
              </w:rPr>
            </w:pPr>
            <w:r w:rsidRPr="001A2D8B">
              <w:rPr>
                <w:sz w:val="20"/>
              </w:rPr>
              <w:t xml:space="preserve">Assessment Activity/Artifact: </w:t>
            </w:r>
          </w:p>
          <w:p w14:paraId="2ABC258B" w14:textId="77777777" w:rsidR="001A2D8B" w:rsidRPr="001A2D8B" w:rsidRDefault="001A2D8B" w:rsidP="001A2D8B">
            <w:pPr>
              <w:rPr>
                <w:sz w:val="20"/>
              </w:rPr>
            </w:pPr>
            <w:r w:rsidRPr="001A2D8B">
              <w:rPr>
                <w:sz w:val="20"/>
              </w:rPr>
              <w:t>Business Review: After meeting and speaking with business people who work in a multicultural setting, what are the skills you think they have acquired that make them successful?  Be sure to include specific quotes from your meetings and tie into the readings from the course, or any other additional sources you find.  The point of this assignment is to write an overview of all the experiences you have had and demonstrate your understanding of all the major concepts we’ve covered and how they may be applied.</w:t>
            </w:r>
          </w:p>
          <w:p w14:paraId="0EF91227" w14:textId="77777777" w:rsidR="001A2D8B" w:rsidRPr="001A2D8B" w:rsidRDefault="001A2D8B" w:rsidP="001A2D8B">
            <w:pPr>
              <w:rPr>
                <w:sz w:val="20"/>
              </w:rPr>
            </w:pPr>
          </w:p>
          <w:p w14:paraId="043A0EAE" w14:textId="77777777" w:rsidR="001A2D8B" w:rsidRPr="001A2D8B" w:rsidRDefault="001A2D8B" w:rsidP="001A2D8B">
            <w:pPr>
              <w:rPr>
                <w:sz w:val="20"/>
              </w:rPr>
            </w:pPr>
            <w:r w:rsidRPr="001A2D8B">
              <w:rPr>
                <w:sz w:val="20"/>
              </w:rPr>
              <w:t xml:space="preserve">Evaluation Process: </w:t>
            </w:r>
          </w:p>
          <w:p w14:paraId="4251D8A4" w14:textId="77777777" w:rsidR="001A2D8B" w:rsidRPr="001A2D8B" w:rsidRDefault="001A2D8B" w:rsidP="001A2D8B">
            <w:pPr>
              <w:rPr>
                <w:sz w:val="20"/>
              </w:rPr>
            </w:pPr>
            <w:r w:rsidRPr="001A2D8B">
              <w:rPr>
                <w:sz w:val="20"/>
              </w:rPr>
              <w:t>A rating scale of 1-5, 1 indicating no understanding to 5 indicating full understanding.</w:t>
            </w:r>
          </w:p>
          <w:p w14:paraId="58F0E497" w14:textId="77777777" w:rsidR="001A2D8B" w:rsidRPr="001A2D8B" w:rsidRDefault="001A2D8B" w:rsidP="001A2D8B">
            <w:pPr>
              <w:rPr>
                <w:sz w:val="20"/>
              </w:rPr>
            </w:pPr>
          </w:p>
          <w:p w14:paraId="2C7E6CF8" w14:textId="77777777" w:rsidR="001A2D8B" w:rsidRPr="001A2D8B" w:rsidRDefault="001A2D8B" w:rsidP="001A2D8B">
            <w:pPr>
              <w:rPr>
                <w:sz w:val="20"/>
              </w:rPr>
            </w:pPr>
            <w:r w:rsidRPr="001A2D8B">
              <w:rPr>
                <w:sz w:val="20"/>
              </w:rPr>
              <w:t xml:space="preserve">Minimum Criteria for Success: </w:t>
            </w:r>
          </w:p>
          <w:p w14:paraId="09272018" w14:textId="77777777" w:rsidR="001A2D8B" w:rsidRPr="001A2D8B" w:rsidRDefault="001A2D8B" w:rsidP="001A2D8B">
            <w:pPr>
              <w:rPr>
                <w:sz w:val="20"/>
              </w:rPr>
            </w:pPr>
            <w:r w:rsidRPr="001A2D8B">
              <w:rPr>
                <w:sz w:val="20"/>
              </w:rPr>
              <w:t>Students will achieve a 3 or better on a 5-point rubric</w:t>
            </w:r>
          </w:p>
          <w:p w14:paraId="3D06DC76" w14:textId="77777777" w:rsidR="001A2D8B" w:rsidRPr="001A2D8B" w:rsidRDefault="001A2D8B" w:rsidP="001A2D8B">
            <w:pPr>
              <w:rPr>
                <w:sz w:val="20"/>
              </w:rPr>
            </w:pPr>
          </w:p>
          <w:p w14:paraId="4B4466FE" w14:textId="77777777" w:rsidR="001A2D8B" w:rsidRPr="001A2D8B" w:rsidRDefault="001A2D8B" w:rsidP="001A2D8B">
            <w:pPr>
              <w:rPr>
                <w:sz w:val="20"/>
              </w:rPr>
            </w:pPr>
            <w:r>
              <w:rPr>
                <w:sz w:val="20"/>
              </w:rPr>
              <w:t>Sample</w:t>
            </w:r>
            <w:r w:rsidRPr="001A2D8B">
              <w:rPr>
                <w:sz w:val="20"/>
              </w:rPr>
              <w:t xml:space="preserve">: </w:t>
            </w:r>
          </w:p>
          <w:p w14:paraId="47E76AE4" w14:textId="77777777" w:rsidR="001A2D8B" w:rsidRDefault="001A2D8B" w:rsidP="00351663">
            <w:pPr>
              <w:rPr>
                <w:sz w:val="20"/>
              </w:rPr>
            </w:pPr>
            <w:r w:rsidRPr="001A2D8B">
              <w:rPr>
                <w:sz w:val="20"/>
              </w:rPr>
              <w:t>All students in the course will be assessed.</w:t>
            </w:r>
          </w:p>
          <w:p w14:paraId="514F6A88" w14:textId="1A300D18" w:rsidR="001B7FD3" w:rsidRPr="00A80501" w:rsidRDefault="001B7FD3" w:rsidP="00351663">
            <w:pPr>
              <w:rPr>
                <w:i/>
                <w:color w:val="0070C0"/>
                <w:sz w:val="22"/>
              </w:rPr>
            </w:pPr>
          </w:p>
        </w:tc>
        <w:tc>
          <w:tcPr>
            <w:tcW w:w="4343" w:type="dxa"/>
            <w:vMerge w:val="restart"/>
          </w:tcPr>
          <w:p w14:paraId="6EB6CCAE" w14:textId="77777777" w:rsidR="001A2D8B" w:rsidRPr="00C01161" w:rsidRDefault="001A2D8B" w:rsidP="00351663">
            <w:pPr>
              <w:rPr>
                <w:i/>
                <w:color w:val="0070C0"/>
                <w:sz w:val="20"/>
              </w:rPr>
            </w:pPr>
            <w:r w:rsidRPr="00C01161">
              <w:rPr>
                <w:i/>
                <w:color w:val="0070C0"/>
                <w:sz w:val="20"/>
              </w:rPr>
              <w:t xml:space="preserve">To </w:t>
            </w:r>
            <w:r>
              <w:rPr>
                <w:i/>
                <w:color w:val="0070C0"/>
                <w:sz w:val="20"/>
              </w:rPr>
              <w:t>be entered after each time course is taught</w:t>
            </w:r>
          </w:p>
          <w:p w14:paraId="75D710EA" w14:textId="77777777" w:rsidR="001A2D8B" w:rsidRPr="003D281E" w:rsidRDefault="001A2D8B" w:rsidP="00351663">
            <w:pPr>
              <w:rPr>
                <w:sz w:val="22"/>
              </w:rPr>
            </w:pPr>
          </w:p>
          <w:p w14:paraId="56B0DBD0" w14:textId="77777777" w:rsidR="001A2D8B" w:rsidRPr="003D281E" w:rsidRDefault="001A2D8B" w:rsidP="00351663">
            <w:pPr>
              <w:rPr>
                <w:sz w:val="22"/>
              </w:rPr>
            </w:pPr>
          </w:p>
          <w:p w14:paraId="59EDAFAD" w14:textId="77777777" w:rsidR="001A2D8B" w:rsidRPr="003D281E" w:rsidRDefault="001A2D8B" w:rsidP="00351663">
            <w:pPr>
              <w:rPr>
                <w:sz w:val="22"/>
              </w:rPr>
            </w:pPr>
          </w:p>
          <w:p w14:paraId="0E795605" w14:textId="77777777" w:rsidR="001A2D8B" w:rsidRPr="003D281E" w:rsidRDefault="001A2D8B" w:rsidP="00351663">
            <w:pPr>
              <w:rPr>
                <w:sz w:val="22"/>
              </w:rPr>
            </w:pPr>
          </w:p>
          <w:p w14:paraId="5FE5ACF2" w14:textId="77777777" w:rsidR="001A2D8B" w:rsidRPr="003D281E" w:rsidRDefault="001A2D8B" w:rsidP="00351663">
            <w:pPr>
              <w:rPr>
                <w:sz w:val="22"/>
              </w:rPr>
            </w:pPr>
          </w:p>
          <w:p w14:paraId="0928A36C" w14:textId="77777777" w:rsidR="001A2D8B" w:rsidRPr="003D281E" w:rsidRDefault="001A2D8B" w:rsidP="00351663">
            <w:pPr>
              <w:rPr>
                <w:sz w:val="22"/>
              </w:rPr>
            </w:pPr>
          </w:p>
          <w:p w14:paraId="77122219" w14:textId="77777777" w:rsidR="001A2D8B" w:rsidRPr="003D281E" w:rsidRDefault="001A2D8B" w:rsidP="00351663">
            <w:pPr>
              <w:rPr>
                <w:sz w:val="22"/>
              </w:rPr>
            </w:pPr>
          </w:p>
          <w:p w14:paraId="0DB31E4F" w14:textId="77777777" w:rsidR="001A2D8B" w:rsidRPr="003D281E" w:rsidRDefault="001A2D8B" w:rsidP="00351663">
            <w:pPr>
              <w:rPr>
                <w:sz w:val="22"/>
              </w:rPr>
            </w:pPr>
          </w:p>
          <w:p w14:paraId="2B9E6EAE" w14:textId="77777777" w:rsidR="001A2D8B" w:rsidRPr="003D281E" w:rsidRDefault="001A2D8B" w:rsidP="00351663">
            <w:pPr>
              <w:rPr>
                <w:sz w:val="22"/>
              </w:rPr>
            </w:pPr>
          </w:p>
          <w:p w14:paraId="7808C29A" w14:textId="77777777" w:rsidR="001A2D8B" w:rsidRPr="003D281E" w:rsidRDefault="001A2D8B" w:rsidP="00351663">
            <w:pPr>
              <w:rPr>
                <w:sz w:val="22"/>
              </w:rPr>
            </w:pPr>
          </w:p>
          <w:p w14:paraId="031E9366" w14:textId="77777777" w:rsidR="001A2D8B" w:rsidRPr="003D281E" w:rsidRDefault="001A2D8B" w:rsidP="00351663">
            <w:pPr>
              <w:rPr>
                <w:sz w:val="22"/>
              </w:rPr>
            </w:pPr>
          </w:p>
          <w:p w14:paraId="47095080" w14:textId="77777777" w:rsidR="001A2D8B" w:rsidRPr="003D281E" w:rsidRDefault="001A2D8B" w:rsidP="00351663">
            <w:pPr>
              <w:rPr>
                <w:sz w:val="22"/>
              </w:rPr>
            </w:pPr>
          </w:p>
          <w:p w14:paraId="4B620AEE" w14:textId="77777777" w:rsidR="001A2D8B" w:rsidRPr="003D281E" w:rsidRDefault="001A2D8B" w:rsidP="00351663">
            <w:pPr>
              <w:rPr>
                <w:sz w:val="22"/>
              </w:rPr>
            </w:pPr>
          </w:p>
          <w:p w14:paraId="0B4A216F" w14:textId="77777777" w:rsidR="001A2D8B" w:rsidRPr="003D281E" w:rsidRDefault="001A2D8B" w:rsidP="00351663">
            <w:pPr>
              <w:rPr>
                <w:sz w:val="22"/>
              </w:rPr>
            </w:pPr>
          </w:p>
          <w:p w14:paraId="35F1520D" w14:textId="77777777" w:rsidR="001A2D8B" w:rsidRPr="003D281E" w:rsidRDefault="001A2D8B" w:rsidP="00351663">
            <w:pPr>
              <w:rPr>
                <w:sz w:val="22"/>
              </w:rPr>
            </w:pPr>
          </w:p>
          <w:p w14:paraId="05E59571" w14:textId="77777777" w:rsidR="001A2D8B" w:rsidRPr="003D281E" w:rsidRDefault="001A2D8B" w:rsidP="00351663">
            <w:pPr>
              <w:rPr>
                <w:sz w:val="22"/>
              </w:rPr>
            </w:pPr>
          </w:p>
        </w:tc>
      </w:tr>
      <w:tr w:rsidR="001A2D8B" w:rsidRPr="00F632F6" w14:paraId="155C2CB9" w14:textId="77777777">
        <w:trPr>
          <w:trHeight w:val="260"/>
        </w:trPr>
        <w:tc>
          <w:tcPr>
            <w:tcW w:w="4145" w:type="dxa"/>
          </w:tcPr>
          <w:p w14:paraId="268FDF94" w14:textId="77777777" w:rsidR="001A2D8B" w:rsidRPr="003D281E" w:rsidRDefault="001A2D8B" w:rsidP="00351663">
            <w:pPr>
              <w:rPr>
                <w:b/>
                <w:sz w:val="20"/>
              </w:rPr>
            </w:pPr>
            <w:r>
              <w:rPr>
                <w:b/>
                <w:sz w:val="20"/>
              </w:rPr>
              <w:t>Course Learning Outcome</w:t>
            </w:r>
          </w:p>
        </w:tc>
        <w:tc>
          <w:tcPr>
            <w:tcW w:w="4343" w:type="dxa"/>
            <w:vMerge/>
          </w:tcPr>
          <w:p w14:paraId="7880F95E" w14:textId="77777777" w:rsidR="001A2D8B" w:rsidRPr="003D281E" w:rsidRDefault="001A2D8B" w:rsidP="00351663">
            <w:pPr>
              <w:rPr>
                <w:sz w:val="22"/>
              </w:rPr>
            </w:pPr>
          </w:p>
        </w:tc>
        <w:tc>
          <w:tcPr>
            <w:tcW w:w="4343" w:type="dxa"/>
            <w:vMerge/>
          </w:tcPr>
          <w:p w14:paraId="06EB8BBB" w14:textId="77777777" w:rsidR="001A2D8B" w:rsidRPr="003D281E" w:rsidRDefault="001A2D8B" w:rsidP="00351663">
            <w:pPr>
              <w:rPr>
                <w:sz w:val="22"/>
              </w:rPr>
            </w:pPr>
          </w:p>
        </w:tc>
      </w:tr>
      <w:tr w:rsidR="001A2D8B" w:rsidRPr="00F632F6" w14:paraId="3AED5DDC" w14:textId="77777777">
        <w:trPr>
          <w:trHeight w:val="2393"/>
        </w:trPr>
        <w:tc>
          <w:tcPr>
            <w:tcW w:w="4145" w:type="dxa"/>
          </w:tcPr>
          <w:p w14:paraId="0C2C79FF" w14:textId="56F4AF69" w:rsidR="001A2D8B" w:rsidRPr="001A2D8B" w:rsidRDefault="001A2D8B" w:rsidP="00351663">
            <w:pPr>
              <w:rPr>
                <w:sz w:val="20"/>
              </w:rPr>
            </w:pPr>
            <w:r>
              <w:rPr>
                <w:sz w:val="20"/>
              </w:rPr>
              <w:t xml:space="preserve">After studying abroad, students will be able to demonstrate a knowledge and understanding of the interrelatedness of local, global, international, and intercultural issues related to communication in business and casual settings. </w:t>
            </w:r>
          </w:p>
        </w:tc>
        <w:tc>
          <w:tcPr>
            <w:tcW w:w="4343" w:type="dxa"/>
            <w:vMerge/>
          </w:tcPr>
          <w:p w14:paraId="2150D560" w14:textId="77777777" w:rsidR="001A2D8B" w:rsidRPr="003D281E" w:rsidRDefault="001A2D8B" w:rsidP="00351663">
            <w:pPr>
              <w:rPr>
                <w:sz w:val="22"/>
              </w:rPr>
            </w:pPr>
          </w:p>
        </w:tc>
        <w:tc>
          <w:tcPr>
            <w:tcW w:w="4343" w:type="dxa"/>
            <w:vMerge/>
          </w:tcPr>
          <w:p w14:paraId="35167E05" w14:textId="77777777" w:rsidR="001A2D8B" w:rsidRPr="003D281E" w:rsidRDefault="001A2D8B" w:rsidP="00351663">
            <w:pPr>
              <w:rPr>
                <w:sz w:val="22"/>
              </w:rPr>
            </w:pPr>
          </w:p>
        </w:tc>
      </w:tr>
      <w:tr w:rsidR="001A2D8B" w:rsidRPr="00F632F6" w14:paraId="2991C268" w14:textId="77777777">
        <w:trPr>
          <w:trHeight w:val="260"/>
        </w:trPr>
        <w:tc>
          <w:tcPr>
            <w:tcW w:w="12831" w:type="dxa"/>
            <w:gridSpan w:val="3"/>
          </w:tcPr>
          <w:p w14:paraId="3F3684CF" w14:textId="77777777" w:rsidR="001A2D8B" w:rsidRPr="003D281E" w:rsidRDefault="001A2D8B"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1A2D8B" w:rsidRPr="00F632F6" w14:paraId="2787CE00" w14:textId="77777777">
        <w:trPr>
          <w:trHeight w:val="1664"/>
        </w:trPr>
        <w:tc>
          <w:tcPr>
            <w:tcW w:w="12831" w:type="dxa"/>
            <w:gridSpan w:val="3"/>
          </w:tcPr>
          <w:p w14:paraId="57DBD504" w14:textId="77777777" w:rsidR="001A2D8B" w:rsidRPr="00C01161" w:rsidRDefault="001A2D8B" w:rsidP="00B95595">
            <w:pPr>
              <w:rPr>
                <w:i/>
                <w:color w:val="0070C0"/>
                <w:sz w:val="20"/>
              </w:rPr>
            </w:pPr>
            <w:r w:rsidRPr="00C01161">
              <w:rPr>
                <w:i/>
                <w:color w:val="0070C0"/>
                <w:sz w:val="20"/>
              </w:rPr>
              <w:t xml:space="preserve">To be entered </w:t>
            </w:r>
            <w:r>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0D3B5378" w14:textId="77777777" w:rsidR="001A2D8B" w:rsidRPr="001A2D8B" w:rsidRDefault="001A2D8B" w:rsidP="001A2D8B">
            <w:pPr>
              <w:rPr>
                <w:sz w:val="20"/>
              </w:rPr>
            </w:pPr>
            <w:r w:rsidRPr="001A2D8B">
              <w:rPr>
                <w:sz w:val="20"/>
              </w:rPr>
              <w:t xml:space="preserve">Assessment Activity/Artifact: </w:t>
            </w:r>
          </w:p>
          <w:p w14:paraId="37FDCE81" w14:textId="77777777" w:rsidR="001A2D8B" w:rsidRPr="001A2D8B" w:rsidRDefault="001A2D8B" w:rsidP="001A2D8B">
            <w:pPr>
              <w:rPr>
                <w:sz w:val="20"/>
              </w:rPr>
            </w:pPr>
            <w:r w:rsidRPr="001A2D8B">
              <w:rPr>
                <w:sz w:val="20"/>
              </w:rPr>
              <w:t xml:space="preserve">Café Observation Project: In each city we visit, you are to find a café and carefully observe people’s interactions with each other. Use what you know about nonverbal communication to draw conclusions and integrate what we’ve learned about intercultural communication theory and application.  Your final paper will be about 3-4 pages, </w:t>
            </w:r>
            <w:proofErr w:type="gramStart"/>
            <w:r w:rsidRPr="001A2D8B">
              <w:rPr>
                <w:sz w:val="20"/>
              </w:rPr>
              <w:t>double spaced</w:t>
            </w:r>
            <w:proofErr w:type="gramEnd"/>
            <w:r w:rsidRPr="001A2D8B">
              <w:rPr>
                <w:sz w:val="20"/>
              </w:rPr>
              <w:t>, comparing and contrasting the three major cities we will visit.  You will also present your initial findings in each city to the class, in an informal setting.</w:t>
            </w:r>
          </w:p>
          <w:p w14:paraId="1EE7EF46" w14:textId="77777777" w:rsidR="001A2D8B" w:rsidRPr="001A2D8B" w:rsidRDefault="001A2D8B" w:rsidP="001A2D8B">
            <w:pPr>
              <w:rPr>
                <w:sz w:val="20"/>
              </w:rPr>
            </w:pPr>
          </w:p>
          <w:p w14:paraId="42D3240D" w14:textId="77777777" w:rsidR="001A2D8B" w:rsidRPr="001A2D8B" w:rsidRDefault="001A2D8B" w:rsidP="001A2D8B">
            <w:pPr>
              <w:rPr>
                <w:sz w:val="20"/>
              </w:rPr>
            </w:pPr>
            <w:r w:rsidRPr="001A2D8B">
              <w:rPr>
                <w:sz w:val="20"/>
              </w:rPr>
              <w:t xml:space="preserve">Evaluation Process: </w:t>
            </w:r>
          </w:p>
          <w:p w14:paraId="391AD579" w14:textId="77777777" w:rsidR="001A2D8B" w:rsidRPr="001A2D8B" w:rsidRDefault="001A2D8B" w:rsidP="001A2D8B">
            <w:pPr>
              <w:rPr>
                <w:sz w:val="20"/>
              </w:rPr>
            </w:pPr>
            <w:r w:rsidRPr="001A2D8B">
              <w:rPr>
                <w:sz w:val="20"/>
              </w:rPr>
              <w:t>A rating scale of 1-5, 1 indicating no understanding to 5 indicating full understanding.</w:t>
            </w:r>
          </w:p>
          <w:p w14:paraId="557C5920" w14:textId="77777777" w:rsidR="001A2D8B" w:rsidRPr="001A2D8B" w:rsidRDefault="001A2D8B" w:rsidP="001A2D8B">
            <w:pPr>
              <w:rPr>
                <w:sz w:val="20"/>
              </w:rPr>
            </w:pPr>
          </w:p>
          <w:p w14:paraId="4EE8EC2A" w14:textId="77777777" w:rsidR="001A2D8B" w:rsidRPr="001A2D8B" w:rsidRDefault="001A2D8B" w:rsidP="001A2D8B">
            <w:pPr>
              <w:rPr>
                <w:sz w:val="20"/>
              </w:rPr>
            </w:pPr>
            <w:r w:rsidRPr="001A2D8B">
              <w:rPr>
                <w:sz w:val="20"/>
              </w:rPr>
              <w:t xml:space="preserve">Minimum Criteria for Success: </w:t>
            </w:r>
          </w:p>
          <w:p w14:paraId="469F82FA" w14:textId="58B8DF72" w:rsidR="00E06F48" w:rsidRPr="001A2D8B" w:rsidRDefault="001A2D8B" w:rsidP="001A2D8B">
            <w:pPr>
              <w:rPr>
                <w:color w:val="0070C0"/>
                <w:sz w:val="22"/>
              </w:rPr>
            </w:pPr>
            <w:r w:rsidRPr="001A2D8B">
              <w:rPr>
                <w:sz w:val="20"/>
              </w:rPr>
              <w:t>Students will achieve a 3 or better on a 5-point rubric</w:t>
            </w:r>
          </w:p>
          <w:p w14:paraId="7070809E" w14:textId="77777777" w:rsidR="00E06F48" w:rsidRDefault="00E06F48" w:rsidP="00351663">
            <w:pPr>
              <w:rPr>
                <w:i/>
                <w:color w:val="0070C0"/>
                <w:sz w:val="22"/>
              </w:rPr>
            </w:pPr>
          </w:p>
          <w:p w14:paraId="1319F88C" w14:textId="77777777" w:rsidR="001A2D8B" w:rsidRPr="001A2D8B" w:rsidRDefault="001A2D8B" w:rsidP="001A2D8B">
            <w:pPr>
              <w:rPr>
                <w:sz w:val="20"/>
              </w:rPr>
            </w:pPr>
            <w:r>
              <w:rPr>
                <w:sz w:val="20"/>
              </w:rPr>
              <w:t>Sample:</w:t>
            </w:r>
          </w:p>
          <w:p w14:paraId="13FC87DE" w14:textId="77777777" w:rsidR="00E06F48" w:rsidRDefault="001A2D8B" w:rsidP="00351663">
            <w:pPr>
              <w:rPr>
                <w:sz w:val="20"/>
              </w:rPr>
            </w:pPr>
            <w:r w:rsidRPr="001A2D8B">
              <w:rPr>
                <w:sz w:val="20"/>
              </w:rPr>
              <w:t>All students in the course will be assessed.</w:t>
            </w:r>
          </w:p>
          <w:p w14:paraId="27031866" w14:textId="452590EC" w:rsidR="001B7FD3" w:rsidRPr="001A2D8B" w:rsidRDefault="001B7FD3" w:rsidP="00351663">
            <w:pPr>
              <w:rPr>
                <w:sz w:val="20"/>
              </w:rPr>
            </w:pP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3E541137" w14:textId="077EBF64" w:rsidR="00E06F48" w:rsidRPr="001A2D8B" w:rsidRDefault="001A2D8B" w:rsidP="00351663">
            <w:pPr>
              <w:rPr>
                <w:sz w:val="20"/>
              </w:rPr>
            </w:pPr>
            <w:r>
              <w:rPr>
                <w:sz w:val="20"/>
              </w:rPr>
              <w:t>Students will be able to develop a multi-perspective analysis that incorporates their knowledge of communication to analyze communication patterns in an international intercultural setting.</w:t>
            </w: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580"/>
        <w:gridCol w:w="3291"/>
      </w:tblGrid>
      <w:tr w:rsidR="001B7FD3" w:rsidRPr="00F632F6" w14:paraId="7CEE1F7C" w14:textId="77777777" w:rsidTr="001B7FD3">
        <w:trPr>
          <w:trHeight w:val="305"/>
          <w:tblHeader/>
        </w:trPr>
        <w:tc>
          <w:tcPr>
            <w:tcW w:w="3960"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5580"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3291"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1B7FD3" w:rsidRPr="00F632F6" w14:paraId="1A29FCF4" w14:textId="77777777" w:rsidTr="001B7FD3">
        <w:trPr>
          <w:trHeight w:val="1140"/>
        </w:trPr>
        <w:tc>
          <w:tcPr>
            <w:tcW w:w="3960"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5580" w:type="dxa"/>
            <w:vMerge w:val="restart"/>
          </w:tcPr>
          <w:p w14:paraId="563AA3FF" w14:textId="77777777" w:rsidR="001A2D8B" w:rsidRPr="001B7FD3" w:rsidRDefault="001A2D8B" w:rsidP="001A2D8B">
            <w:pPr>
              <w:rPr>
                <w:sz w:val="20"/>
                <w:szCs w:val="18"/>
              </w:rPr>
            </w:pPr>
            <w:r w:rsidRPr="001B7FD3">
              <w:rPr>
                <w:sz w:val="20"/>
                <w:szCs w:val="18"/>
              </w:rPr>
              <w:t xml:space="preserve">Assessment Activity/Artifact: </w:t>
            </w:r>
          </w:p>
          <w:p w14:paraId="22B25CFB" w14:textId="77777777" w:rsidR="001A2D8B" w:rsidRPr="001B7FD3" w:rsidRDefault="001A2D8B" w:rsidP="001A2D8B">
            <w:pPr>
              <w:rPr>
                <w:sz w:val="20"/>
                <w:szCs w:val="18"/>
              </w:rPr>
            </w:pPr>
            <w:r w:rsidRPr="001B7FD3">
              <w:rPr>
                <w:sz w:val="20"/>
                <w:szCs w:val="18"/>
              </w:rPr>
              <w:t>Better Know a Neighborhood:  What does it mean to be Parisian/</w:t>
            </w:r>
            <w:proofErr w:type="spellStart"/>
            <w:r w:rsidRPr="001B7FD3">
              <w:rPr>
                <w:sz w:val="20"/>
                <w:szCs w:val="18"/>
              </w:rPr>
              <w:t>Berlinian</w:t>
            </w:r>
            <w:proofErr w:type="spellEnd"/>
            <w:r w:rsidRPr="001B7FD3">
              <w:rPr>
                <w:sz w:val="20"/>
                <w:szCs w:val="18"/>
              </w:rPr>
              <w:t xml:space="preserve">?  Your task is to interview as many people as possible in an assigned neighborhood.  Ask them about everything: what do they do for a living, what they do for fun? </w:t>
            </w:r>
            <w:proofErr w:type="gramStart"/>
            <w:r w:rsidRPr="001B7FD3">
              <w:rPr>
                <w:sz w:val="20"/>
                <w:szCs w:val="18"/>
              </w:rPr>
              <w:t>what</w:t>
            </w:r>
            <w:proofErr w:type="gramEnd"/>
            <w:r w:rsidRPr="001B7FD3">
              <w:rPr>
                <w:sz w:val="20"/>
                <w:szCs w:val="18"/>
              </w:rPr>
              <w:t xml:space="preserve"> are their impressions of modern French/German society?  What ethnicity do they associate with?  Do they feel French/German and why? Do they feel European and why?  What do they think of tourists, and Americans in particular? In addition, you are to record your impression of that particular neighborhood.  What is the lay of the land?  What are nearby points of interest and why?  What does the neighborhood tell you about the character of the people who inhabit it?  What consequence do you think this has for communication encounters? Your final paper will be about 3-4 pages, </w:t>
            </w:r>
            <w:proofErr w:type="gramStart"/>
            <w:r w:rsidRPr="001B7FD3">
              <w:rPr>
                <w:sz w:val="20"/>
                <w:szCs w:val="18"/>
              </w:rPr>
              <w:t>double spaced</w:t>
            </w:r>
            <w:proofErr w:type="gramEnd"/>
            <w:r w:rsidRPr="001B7FD3">
              <w:rPr>
                <w:sz w:val="20"/>
                <w:szCs w:val="18"/>
              </w:rPr>
              <w:t>. You will also present your initial findings in each city to the class, in an informal setting.</w:t>
            </w:r>
          </w:p>
          <w:p w14:paraId="2FA5DFE0" w14:textId="77777777" w:rsidR="001A2D8B" w:rsidRPr="001B7FD3" w:rsidRDefault="001A2D8B" w:rsidP="001A2D8B">
            <w:pPr>
              <w:rPr>
                <w:sz w:val="20"/>
                <w:szCs w:val="18"/>
              </w:rPr>
            </w:pPr>
          </w:p>
          <w:p w14:paraId="098A7449" w14:textId="77777777" w:rsidR="001A2D8B" w:rsidRPr="001B7FD3" w:rsidRDefault="001A2D8B" w:rsidP="001A2D8B">
            <w:pPr>
              <w:rPr>
                <w:sz w:val="20"/>
                <w:szCs w:val="18"/>
              </w:rPr>
            </w:pPr>
            <w:r w:rsidRPr="001B7FD3">
              <w:rPr>
                <w:sz w:val="20"/>
                <w:szCs w:val="18"/>
              </w:rPr>
              <w:t xml:space="preserve">Evaluation Process: </w:t>
            </w:r>
          </w:p>
          <w:p w14:paraId="1F9BDB2E" w14:textId="77777777" w:rsidR="001A2D8B" w:rsidRPr="001B7FD3" w:rsidRDefault="001A2D8B" w:rsidP="001A2D8B">
            <w:pPr>
              <w:rPr>
                <w:sz w:val="20"/>
                <w:szCs w:val="18"/>
              </w:rPr>
            </w:pPr>
            <w:r w:rsidRPr="001B7FD3">
              <w:rPr>
                <w:sz w:val="20"/>
                <w:szCs w:val="18"/>
              </w:rPr>
              <w:t>A rating scale of 1-5, 1 indicating no understanding to 5 indicating full understanding.</w:t>
            </w:r>
          </w:p>
          <w:p w14:paraId="39343234" w14:textId="77777777" w:rsidR="001A2D8B" w:rsidRPr="001B7FD3" w:rsidRDefault="001A2D8B" w:rsidP="001A2D8B">
            <w:pPr>
              <w:rPr>
                <w:sz w:val="20"/>
                <w:szCs w:val="18"/>
              </w:rPr>
            </w:pPr>
          </w:p>
          <w:p w14:paraId="1C084821" w14:textId="77777777" w:rsidR="001A2D8B" w:rsidRPr="001B7FD3" w:rsidRDefault="001A2D8B" w:rsidP="001A2D8B">
            <w:pPr>
              <w:rPr>
                <w:sz w:val="20"/>
                <w:szCs w:val="18"/>
              </w:rPr>
            </w:pPr>
            <w:r w:rsidRPr="001B7FD3">
              <w:rPr>
                <w:sz w:val="20"/>
                <w:szCs w:val="18"/>
              </w:rPr>
              <w:t xml:space="preserve">Minimum Criteria for Success: </w:t>
            </w:r>
          </w:p>
          <w:p w14:paraId="169BE2FA" w14:textId="77777777" w:rsidR="001A2D8B" w:rsidRPr="001B7FD3" w:rsidRDefault="001A2D8B" w:rsidP="001A2D8B">
            <w:pPr>
              <w:rPr>
                <w:sz w:val="20"/>
                <w:szCs w:val="18"/>
              </w:rPr>
            </w:pPr>
            <w:r w:rsidRPr="001B7FD3">
              <w:rPr>
                <w:sz w:val="20"/>
                <w:szCs w:val="18"/>
              </w:rPr>
              <w:t>Students will achieve a 3 or better on a 5-point rubric.</w:t>
            </w:r>
          </w:p>
          <w:p w14:paraId="7019709A" w14:textId="77777777" w:rsidR="001A2D8B" w:rsidRPr="001B7FD3" w:rsidRDefault="001A2D8B" w:rsidP="001A2D8B">
            <w:pPr>
              <w:rPr>
                <w:sz w:val="20"/>
                <w:szCs w:val="18"/>
              </w:rPr>
            </w:pPr>
          </w:p>
          <w:p w14:paraId="755F55E7" w14:textId="77777777" w:rsidR="001A2D8B" w:rsidRPr="001B7FD3" w:rsidRDefault="001A2D8B" w:rsidP="001A2D8B">
            <w:pPr>
              <w:rPr>
                <w:sz w:val="20"/>
                <w:szCs w:val="18"/>
              </w:rPr>
            </w:pPr>
            <w:r w:rsidRPr="001B7FD3">
              <w:rPr>
                <w:sz w:val="20"/>
                <w:szCs w:val="18"/>
              </w:rPr>
              <w:t>Sample:</w:t>
            </w:r>
          </w:p>
          <w:p w14:paraId="2E757104" w14:textId="50E4A55E" w:rsidR="001A2D8B" w:rsidRPr="001A2D8B" w:rsidRDefault="001A2D8B" w:rsidP="001A2D8B">
            <w:pPr>
              <w:rPr>
                <w:sz w:val="20"/>
              </w:rPr>
            </w:pPr>
            <w:r w:rsidRPr="001B7FD3">
              <w:rPr>
                <w:sz w:val="20"/>
                <w:szCs w:val="18"/>
              </w:rPr>
              <w:t>All students in the course will be assessed.</w:t>
            </w:r>
          </w:p>
        </w:tc>
        <w:tc>
          <w:tcPr>
            <w:tcW w:w="3291"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bookmarkStart w:id="0" w:name="_GoBack"/>
            <w:bookmarkEnd w:id="0"/>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1B7FD3" w:rsidRPr="00F632F6" w14:paraId="04ED4934" w14:textId="77777777" w:rsidTr="001B7FD3">
        <w:trPr>
          <w:trHeight w:val="260"/>
        </w:trPr>
        <w:tc>
          <w:tcPr>
            <w:tcW w:w="3960" w:type="dxa"/>
          </w:tcPr>
          <w:p w14:paraId="57D9E0C0" w14:textId="77777777" w:rsidR="00E06F48" w:rsidRPr="003D281E" w:rsidRDefault="00E06F48" w:rsidP="00351663">
            <w:pPr>
              <w:rPr>
                <w:b/>
                <w:sz w:val="20"/>
              </w:rPr>
            </w:pPr>
            <w:r>
              <w:rPr>
                <w:b/>
                <w:sz w:val="20"/>
              </w:rPr>
              <w:t>Course Learning Outcome</w:t>
            </w:r>
          </w:p>
        </w:tc>
        <w:tc>
          <w:tcPr>
            <w:tcW w:w="5580" w:type="dxa"/>
            <w:vMerge/>
          </w:tcPr>
          <w:p w14:paraId="5C9003DC" w14:textId="77777777" w:rsidR="00E06F48" w:rsidRPr="003D281E" w:rsidRDefault="00E06F48" w:rsidP="00351663">
            <w:pPr>
              <w:rPr>
                <w:sz w:val="22"/>
              </w:rPr>
            </w:pPr>
          </w:p>
        </w:tc>
        <w:tc>
          <w:tcPr>
            <w:tcW w:w="3291" w:type="dxa"/>
            <w:vMerge/>
          </w:tcPr>
          <w:p w14:paraId="1BF0EE29" w14:textId="77777777" w:rsidR="00E06F48" w:rsidRPr="003D281E" w:rsidRDefault="00E06F48" w:rsidP="00351663">
            <w:pPr>
              <w:rPr>
                <w:sz w:val="22"/>
              </w:rPr>
            </w:pPr>
          </w:p>
        </w:tc>
      </w:tr>
      <w:tr w:rsidR="001B7FD3" w:rsidRPr="00F632F6" w14:paraId="3A9F76CC" w14:textId="77777777" w:rsidTr="001B7FD3">
        <w:trPr>
          <w:trHeight w:val="2393"/>
        </w:trPr>
        <w:tc>
          <w:tcPr>
            <w:tcW w:w="3960" w:type="dxa"/>
          </w:tcPr>
          <w:p w14:paraId="1E1E0D1C" w14:textId="68261428" w:rsidR="00E06F48" w:rsidRPr="001A2D8B" w:rsidRDefault="001A2D8B" w:rsidP="00351663">
            <w:pPr>
              <w:rPr>
                <w:sz w:val="20"/>
              </w:rPr>
            </w:pPr>
            <w:r>
              <w:rPr>
                <w:sz w:val="20"/>
              </w:rPr>
              <w:t>Students will be able to develop solutions to local, global, international, and/or intercultural problems and be able to articulate the causes and contributions to these problems through the paradigm of aesthetics, values, and authority.</w:t>
            </w:r>
          </w:p>
        </w:tc>
        <w:tc>
          <w:tcPr>
            <w:tcW w:w="5580" w:type="dxa"/>
            <w:vMerge/>
          </w:tcPr>
          <w:p w14:paraId="01E9AE03" w14:textId="77777777" w:rsidR="00E06F48" w:rsidRPr="003D281E" w:rsidRDefault="00E06F48" w:rsidP="00351663">
            <w:pPr>
              <w:rPr>
                <w:sz w:val="22"/>
              </w:rPr>
            </w:pPr>
          </w:p>
        </w:tc>
        <w:tc>
          <w:tcPr>
            <w:tcW w:w="3291"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rsidTr="008917CA">
        <w:trPr>
          <w:trHeight w:val="1421"/>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DB99D" w14:textId="77777777" w:rsidR="001A2D8B" w:rsidRDefault="001A2D8B">
      <w:r>
        <w:separator/>
      </w:r>
    </w:p>
  </w:endnote>
  <w:endnote w:type="continuationSeparator" w:id="0">
    <w:p w14:paraId="109A313A" w14:textId="77777777" w:rsidR="001A2D8B" w:rsidRDefault="001A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1A2D8B" w:rsidRDefault="001A2D8B"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1A2D8B" w:rsidRDefault="001A2D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1A2D8B" w:rsidRPr="00795F81" w:rsidRDefault="001A2D8B"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1B7FD3">
      <w:rPr>
        <w:rStyle w:val="PageNumber"/>
        <w:noProof/>
        <w:sz w:val="20"/>
      </w:rPr>
      <w:t>1</w:t>
    </w:r>
    <w:r w:rsidRPr="00795F81">
      <w:rPr>
        <w:rStyle w:val="PageNumber"/>
        <w:sz w:val="20"/>
      </w:rPr>
      <w:fldChar w:fldCharType="end"/>
    </w:r>
  </w:p>
  <w:p w14:paraId="0820744C" w14:textId="4DC4AD72" w:rsidR="001A2D8B" w:rsidRPr="007D21C5" w:rsidRDefault="001A2D8B" w:rsidP="007D21C5">
    <w:pPr>
      <w:pStyle w:val="Footer"/>
      <w:jc w:val="right"/>
      <w:rPr>
        <w:sz w:val="16"/>
        <w:szCs w:val="16"/>
      </w:rPr>
    </w:pPr>
    <w:r>
      <w:rPr>
        <w:sz w:val="16"/>
        <w:szCs w:val="16"/>
      </w:rPr>
      <w:t>9.10.12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1E90" w14:textId="77777777" w:rsidR="001A2D8B" w:rsidRDefault="001A2D8B">
      <w:r>
        <w:separator/>
      </w:r>
    </w:p>
  </w:footnote>
  <w:footnote w:type="continuationSeparator" w:id="0">
    <w:p w14:paraId="7697417F" w14:textId="77777777" w:rsidR="001A2D8B" w:rsidRDefault="001A2D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1A2D8B" w:rsidRDefault="001A2D8B"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1A2D8B" w:rsidRPr="00FD3E31" w:rsidRDefault="001A2D8B" w:rsidP="001B7FD3">
    <w:pPr>
      <w:ind w:left="270" w:hanging="180"/>
      <w:rPr>
        <w:b/>
        <w:sz w:val="28"/>
        <w:szCs w:val="28"/>
      </w:rPr>
    </w:pPr>
    <w:r w:rsidRPr="00FD3E31">
      <w:rPr>
        <w:b/>
        <w:sz w:val="28"/>
        <w:szCs w:val="28"/>
      </w:rPr>
      <w:t>Global Learning Course</w:t>
    </w:r>
  </w:p>
  <w:p w14:paraId="57C20E13" w14:textId="32CD2BF7" w:rsidR="001A2D8B" w:rsidRDefault="001A2D8B" w:rsidP="001B7FD3">
    <w:pPr>
      <w:ind w:left="270" w:hanging="180"/>
      <w:rPr>
        <w:b/>
        <w:sz w:val="28"/>
        <w:szCs w:val="28"/>
      </w:rPr>
    </w:pPr>
    <w:r w:rsidRPr="00FD3E31">
      <w:rPr>
        <w:b/>
        <w:sz w:val="28"/>
        <w:szCs w:val="28"/>
      </w:rPr>
      <w:t xml:space="preserve">Assessment Matrix </w:t>
    </w:r>
  </w:p>
  <w:p w14:paraId="041C7229" w14:textId="77777777" w:rsidR="001A2D8B" w:rsidRPr="00FD3E31" w:rsidRDefault="001A2D8B" w:rsidP="001B7FD3">
    <w:pPr>
      <w:ind w:left="270" w:hanging="180"/>
      <w:rPr>
        <w:b/>
        <w:sz w:val="16"/>
        <w:szCs w:val="16"/>
      </w:rPr>
    </w:pPr>
  </w:p>
  <w:p w14:paraId="37997F31" w14:textId="77777777" w:rsidR="001A2D8B" w:rsidRPr="00581F94" w:rsidRDefault="001A2D8B" w:rsidP="001B7FD3">
    <w:pPr>
      <w:ind w:left="270" w:hanging="180"/>
      <w:rPr>
        <w:sz w:val="20"/>
      </w:rPr>
    </w:pPr>
    <w:r w:rsidRPr="00581F94">
      <w:rPr>
        <w:sz w:val="20"/>
      </w:rPr>
      <w:t>Faculty Name:</w:t>
    </w:r>
  </w:p>
  <w:p w14:paraId="16B15278" w14:textId="671DF854" w:rsidR="001A2D8B" w:rsidRPr="001A2D8B" w:rsidRDefault="001A2D8B" w:rsidP="001B7FD3">
    <w:pPr>
      <w:ind w:left="270" w:hanging="180"/>
      <w:rPr>
        <w:sz w:val="20"/>
      </w:rPr>
    </w:pPr>
    <w:r w:rsidRPr="00581F94">
      <w:rPr>
        <w:sz w:val="20"/>
      </w:rPr>
      <w:t xml:space="preserve">Course:  </w:t>
    </w:r>
    <w:r w:rsidRPr="001A2D8B">
      <w:rPr>
        <w:sz w:val="20"/>
      </w:rPr>
      <w:t>COM 4731, Cultural Communication Patters of Europe</w:t>
    </w:r>
    <w:r w:rsidRPr="001A2D8B">
      <w:rPr>
        <w:sz w:val="20"/>
      </w:rPr>
      <w:tab/>
    </w:r>
  </w:p>
  <w:p w14:paraId="2BB58D01" w14:textId="427E1DDE" w:rsidR="001A2D8B" w:rsidRPr="00581F94" w:rsidRDefault="001A2D8B" w:rsidP="001B7FD3">
    <w:pPr>
      <w:ind w:left="270" w:hanging="180"/>
      <w:rPr>
        <w:sz w:val="20"/>
      </w:rPr>
    </w:pPr>
    <w:r w:rsidRPr="00581F94">
      <w:rPr>
        <w:sz w:val="20"/>
      </w:rPr>
      <w:t>Academic Unit:</w:t>
    </w:r>
    <w:r w:rsidRPr="00581F94">
      <w:rPr>
        <w:sz w:val="20"/>
      </w:rPr>
      <w:tab/>
    </w:r>
    <w:r w:rsidR="001B7FD3">
      <w:rPr>
        <w:sz w:val="20"/>
      </w:rPr>
      <w:t>Communication Arts</w:t>
    </w:r>
    <w:r w:rsidR="001B7FD3">
      <w:rPr>
        <w:sz w:val="20"/>
      </w:rPr>
      <w:tab/>
    </w:r>
    <w:r w:rsidR="001B7FD3">
      <w:rPr>
        <w:sz w:val="20"/>
      </w:rPr>
      <w:tab/>
    </w:r>
    <w:r>
      <w:rPr>
        <w:sz w:val="20"/>
      </w:rPr>
      <w:t>Degree P</w:t>
    </w:r>
    <w:r w:rsidR="001B7FD3">
      <w:rPr>
        <w:sz w:val="20"/>
      </w:rPr>
      <w:t>rogram:  BA Communication Arts</w:t>
    </w:r>
    <w:r w:rsidR="001B7FD3">
      <w:rPr>
        <w:sz w:val="20"/>
      </w:rPr>
      <w:tab/>
      <w:t xml:space="preserve">                </w:t>
    </w:r>
    <w:r>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C4B42"/>
    <w:rsid w:val="001A2D8B"/>
    <w:rsid w:val="001B7FD3"/>
    <w:rsid w:val="002434C6"/>
    <w:rsid w:val="00345845"/>
    <w:rsid w:val="00351663"/>
    <w:rsid w:val="003E132D"/>
    <w:rsid w:val="003F3DB7"/>
    <w:rsid w:val="00445D50"/>
    <w:rsid w:val="00521FFD"/>
    <w:rsid w:val="00581F94"/>
    <w:rsid w:val="005C58EB"/>
    <w:rsid w:val="006A06CE"/>
    <w:rsid w:val="006F77DC"/>
    <w:rsid w:val="007505D0"/>
    <w:rsid w:val="007821C4"/>
    <w:rsid w:val="00795F81"/>
    <w:rsid w:val="007D21C5"/>
    <w:rsid w:val="008917CA"/>
    <w:rsid w:val="008E2DC9"/>
    <w:rsid w:val="00943D59"/>
    <w:rsid w:val="00B41437"/>
    <w:rsid w:val="00B95595"/>
    <w:rsid w:val="00C85AD3"/>
    <w:rsid w:val="00D46EE4"/>
    <w:rsid w:val="00D752D6"/>
    <w:rsid w:val="00DA5804"/>
    <w:rsid w:val="00DC61D0"/>
    <w:rsid w:val="00E06F48"/>
    <w:rsid w:val="00E6631C"/>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711</Words>
  <Characters>4055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2016-09-07T16:40:00Z</dcterms:created>
  <dcterms:modified xsi:type="dcterms:W3CDTF">2016-09-07T16:40:00Z</dcterms:modified>
</cp:coreProperties>
</file>