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765"/>
        <w:gridCol w:w="3921"/>
      </w:tblGrid>
      <w:tr w:rsidR="00E06F48" w:rsidRPr="00F632F6" w14:paraId="5CB0CD53" w14:textId="77777777" w:rsidTr="00D40C85">
        <w:trPr>
          <w:trHeight w:val="305"/>
          <w:tblHeader/>
        </w:trPr>
        <w:tc>
          <w:tcPr>
            <w:tcW w:w="4145" w:type="dxa"/>
          </w:tcPr>
          <w:p w14:paraId="00FFDF2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765" w:type="dxa"/>
          </w:tcPr>
          <w:p w14:paraId="7321AFA4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921" w:type="dxa"/>
          </w:tcPr>
          <w:p w14:paraId="6E5C0ECD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E7F7EA0" w14:textId="77777777" w:rsidTr="00D40C85">
        <w:trPr>
          <w:trHeight w:val="1140"/>
        </w:trPr>
        <w:tc>
          <w:tcPr>
            <w:tcW w:w="4145" w:type="dxa"/>
          </w:tcPr>
          <w:p w14:paraId="05C1D6ED" w14:textId="77777777" w:rsidR="00E06F48" w:rsidRDefault="00E06F48" w:rsidP="00351663">
            <w:pPr>
              <w:rPr>
                <w:sz w:val="20"/>
              </w:rPr>
            </w:pPr>
          </w:p>
          <w:p w14:paraId="785EF98B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6E983338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765" w:type="dxa"/>
            <w:vMerge w:val="restart"/>
          </w:tcPr>
          <w:p w14:paraId="5FF1D092" w14:textId="77777777" w:rsidR="00E06F48" w:rsidRPr="00F16921" w:rsidRDefault="00E06F48" w:rsidP="00351663">
            <w:pPr>
              <w:rPr>
                <w:b/>
                <w:sz w:val="18"/>
                <w:szCs w:val="18"/>
              </w:rPr>
            </w:pPr>
            <w:r w:rsidRPr="00F16921">
              <w:rPr>
                <w:b/>
                <w:sz w:val="18"/>
                <w:szCs w:val="18"/>
              </w:rPr>
              <w:t>Assessment Activity/Artifact:</w:t>
            </w:r>
          </w:p>
          <w:p w14:paraId="5ADB5A2A" w14:textId="77777777" w:rsidR="00E06F48" w:rsidRDefault="009F2457" w:rsidP="00EE2345">
            <w:pPr>
              <w:rPr>
                <w:sz w:val="18"/>
                <w:szCs w:val="18"/>
              </w:rPr>
            </w:pPr>
            <w:r w:rsidRPr="00F16921">
              <w:rPr>
                <w:sz w:val="18"/>
                <w:szCs w:val="18"/>
              </w:rPr>
              <w:t xml:space="preserve">Students will be required to read articles, papers, reports, books, </w:t>
            </w:r>
            <w:proofErr w:type="gramStart"/>
            <w:r w:rsidRPr="00F16921">
              <w:rPr>
                <w:sz w:val="18"/>
                <w:szCs w:val="18"/>
              </w:rPr>
              <w:t>online resources on worldwide impact of</w:t>
            </w:r>
            <w:r w:rsidR="00CB0A6A">
              <w:rPr>
                <w:sz w:val="18"/>
                <w:szCs w:val="18"/>
              </w:rPr>
              <w:t xml:space="preserve"> hurricanes</w:t>
            </w:r>
            <w:proofErr w:type="gramEnd"/>
            <w:r w:rsidR="00CB0A6A">
              <w:rPr>
                <w:sz w:val="18"/>
                <w:szCs w:val="18"/>
              </w:rPr>
              <w:t xml:space="preserve"> (</w:t>
            </w:r>
            <w:r w:rsidR="00CB0A6A" w:rsidRPr="00CB0A6A">
              <w:rPr>
                <w:sz w:val="18"/>
                <w:szCs w:val="18"/>
              </w:rPr>
              <w:t>hurricane</w:t>
            </w:r>
            <w:r w:rsidR="00CB0A6A">
              <w:rPr>
                <w:sz w:val="18"/>
                <w:szCs w:val="18"/>
              </w:rPr>
              <w:t>s</w:t>
            </w:r>
            <w:r w:rsidR="00CB0A6A" w:rsidRPr="00CB0A6A">
              <w:rPr>
                <w:sz w:val="18"/>
                <w:szCs w:val="18"/>
              </w:rPr>
              <w:t>/cyclon</w:t>
            </w:r>
            <w:r w:rsidR="00CB0A6A">
              <w:rPr>
                <w:sz w:val="18"/>
                <w:szCs w:val="18"/>
              </w:rPr>
              <w:t>e</w:t>
            </w:r>
            <w:r w:rsidR="00CB0A6A" w:rsidRPr="00CB0A6A">
              <w:rPr>
                <w:sz w:val="18"/>
                <w:szCs w:val="18"/>
              </w:rPr>
              <w:t>s/typhoon</w:t>
            </w:r>
            <w:r w:rsidR="00CB0A6A">
              <w:rPr>
                <w:sz w:val="18"/>
                <w:szCs w:val="18"/>
              </w:rPr>
              <w:t>s)</w:t>
            </w:r>
            <w:r w:rsidRPr="00F16921">
              <w:rPr>
                <w:sz w:val="18"/>
                <w:szCs w:val="18"/>
              </w:rPr>
              <w:t xml:space="preserve">. </w:t>
            </w:r>
            <w:r w:rsidR="000C1CC1">
              <w:rPr>
                <w:sz w:val="18"/>
                <w:szCs w:val="18"/>
              </w:rPr>
              <w:t xml:space="preserve">They will investigate effects of climate change on hurricane frequency and intensity. </w:t>
            </w:r>
            <w:r w:rsidR="005F57DC" w:rsidRPr="00F16921">
              <w:rPr>
                <w:sz w:val="18"/>
                <w:szCs w:val="18"/>
              </w:rPr>
              <w:t>Student groups will pr</w:t>
            </w:r>
            <w:r w:rsidR="007B45CE">
              <w:rPr>
                <w:sz w:val="18"/>
                <w:szCs w:val="18"/>
              </w:rPr>
              <w:t xml:space="preserve">oduce a Wiki </w:t>
            </w:r>
            <w:r w:rsidR="000C1CC1">
              <w:rPr>
                <w:sz w:val="18"/>
                <w:szCs w:val="18"/>
              </w:rPr>
              <w:t xml:space="preserve">(including images, videos, media) </w:t>
            </w:r>
            <w:r w:rsidR="005F57DC" w:rsidRPr="00F16921">
              <w:rPr>
                <w:sz w:val="18"/>
                <w:szCs w:val="18"/>
              </w:rPr>
              <w:t xml:space="preserve">and make short oral presentations on </w:t>
            </w:r>
            <w:r w:rsidR="00EE2345" w:rsidRPr="00F16921">
              <w:rPr>
                <w:sz w:val="18"/>
                <w:szCs w:val="18"/>
              </w:rPr>
              <w:t xml:space="preserve">selected problems (e.g., worldwide </w:t>
            </w:r>
            <w:r w:rsidR="007916F3" w:rsidRPr="00F16921">
              <w:rPr>
                <w:sz w:val="18"/>
                <w:szCs w:val="18"/>
              </w:rPr>
              <w:t xml:space="preserve">impact of </w:t>
            </w:r>
            <w:r w:rsidR="00E575F7" w:rsidRPr="00F16921">
              <w:rPr>
                <w:sz w:val="18"/>
                <w:szCs w:val="18"/>
              </w:rPr>
              <w:t>h</w:t>
            </w:r>
            <w:r w:rsidR="007916F3" w:rsidRPr="00F16921">
              <w:rPr>
                <w:sz w:val="18"/>
                <w:szCs w:val="18"/>
              </w:rPr>
              <w:t>urricane</w:t>
            </w:r>
            <w:r w:rsidR="004E25AF" w:rsidRPr="00F16921">
              <w:rPr>
                <w:sz w:val="18"/>
                <w:szCs w:val="18"/>
              </w:rPr>
              <w:t>s</w:t>
            </w:r>
            <w:r w:rsidR="007916F3" w:rsidRPr="00F16921">
              <w:rPr>
                <w:sz w:val="18"/>
                <w:szCs w:val="18"/>
              </w:rPr>
              <w:t>; relation to climate change/global warming</w:t>
            </w:r>
            <w:r w:rsidR="00EE2345" w:rsidRPr="00F16921">
              <w:rPr>
                <w:sz w:val="18"/>
                <w:szCs w:val="18"/>
              </w:rPr>
              <w:t xml:space="preserve">) </w:t>
            </w:r>
            <w:r w:rsidR="007916F3" w:rsidRPr="00F16921">
              <w:rPr>
                <w:sz w:val="18"/>
                <w:szCs w:val="18"/>
              </w:rPr>
              <w:t xml:space="preserve">to demonstrate </w:t>
            </w:r>
            <w:r w:rsidR="005F57DC" w:rsidRPr="00F16921">
              <w:rPr>
                <w:sz w:val="18"/>
                <w:szCs w:val="18"/>
              </w:rPr>
              <w:t xml:space="preserve">their </w:t>
            </w:r>
            <w:r w:rsidR="007916F3" w:rsidRPr="00F16921">
              <w:rPr>
                <w:sz w:val="18"/>
                <w:szCs w:val="18"/>
              </w:rPr>
              <w:t xml:space="preserve">understanding of the interrelatedness of engineering and socioeconomic global impacts of </w:t>
            </w:r>
            <w:r w:rsidR="004E25AF" w:rsidRPr="00F16921">
              <w:rPr>
                <w:sz w:val="18"/>
                <w:szCs w:val="18"/>
              </w:rPr>
              <w:t xml:space="preserve">hurricanes </w:t>
            </w:r>
            <w:r w:rsidR="005F57DC" w:rsidRPr="00F16921">
              <w:rPr>
                <w:sz w:val="18"/>
                <w:szCs w:val="18"/>
              </w:rPr>
              <w:t>and associated multi-stressors (</w:t>
            </w:r>
            <w:r w:rsidR="004E25AF" w:rsidRPr="00F16921">
              <w:rPr>
                <w:sz w:val="18"/>
                <w:szCs w:val="18"/>
              </w:rPr>
              <w:t xml:space="preserve">wind, </w:t>
            </w:r>
            <w:r w:rsidR="005F57DC" w:rsidRPr="00F16921">
              <w:rPr>
                <w:sz w:val="18"/>
                <w:szCs w:val="18"/>
              </w:rPr>
              <w:t>rain, flood, surge, wave, etc</w:t>
            </w:r>
            <w:r w:rsidR="00391A19" w:rsidRPr="00F16921">
              <w:rPr>
                <w:sz w:val="18"/>
                <w:szCs w:val="18"/>
              </w:rPr>
              <w:t>.</w:t>
            </w:r>
            <w:r w:rsidR="005F57DC" w:rsidRPr="00F16921">
              <w:rPr>
                <w:sz w:val="18"/>
                <w:szCs w:val="18"/>
              </w:rPr>
              <w:t xml:space="preserve">). </w:t>
            </w:r>
          </w:p>
          <w:p w14:paraId="22E975D4" w14:textId="77777777" w:rsidR="00D40C85" w:rsidRPr="00F16921" w:rsidRDefault="00D40C85" w:rsidP="00EE2345">
            <w:pPr>
              <w:rPr>
                <w:i/>
                <w:sz w:val="18"/>
                <w:szCs w:val="18"/>
              </w:rPr>
            </w:pPr>
          </w:p>
          <w:p w14:paraId="2C1ED107" w14:textId="77777777" w:rsidR="00E06F48" w:rsidRPr="00F16921" w:rsidRDefault="00E06F48" w:rsidP="00351663">
            <w:pPr>
              <w:rPr>
                <w:b/>
                <w:sz w:val="18"/>
                <w:szCs w:val="18"/>
              </w:rPr>
            </w:pPr>
            <w:r w:rsidRPr="00F16921">
              <w:rPr>
                <w:b/>
                <w:sz w:val="18"/>
                <w:szCs w:val="18"/>
              </w:rPr>
              <w:t>Evaluation Process:</w:t>
            </w:r>
          </w:p>
          <w:p w14:paraId="3545D63B" w14:textId="77777777" w:rsidR="00112AC9" w:rsidRDefault="004E25AF" w:rsidP="00D51BEC">
            <w:pPr>
              <w:rPr>
                <w:sz w:val="18"/>
                <w:szCs w:val="18"/>
              </w:rPr>
            </w:pPr>
            <w:r w:rsidRPr="00F16921">
              <w:rPr>
                <w:sz w:val="18"/>
                <w:szCs w:val="18"/>
              </w:rPr>
              <w:t>The performance evaluation will be based on articulation of global awareness via two artifacts (</w:t>
            </w:r>
            <w:r w:rsidR="007B45CE">
              <w:rPr>
                <w:sz w:val="18"/>
                <w:szCs w:val="18"/>
              </w:rPr>
              <w:t>Wiki</w:t>
            </w:r>
            <w:r w:rsidR="007B45CE" w:rsidRPr="00F16921">
              <w:rPr>
                <w:sz w:val="18"/>
                <w:szCs w:val="18"/>
              </w:rPr>
              <w:t xml:space="preserve"> </w:t>
            </w:r>
            <w:r w:rsidRPr="00F16921">
              <w:rPr>
                <w:sz w:val="18"/>
                <w:szCs w:val="18"/>
              </w:rPr>
              <w:t xml:space="preserve">and oral) </w:t>
            </w:r>
            <w:r w:rsidR="00112AC9" w:rsidRPr="00F16921">
              <w:rPr>
                <w:sz w:val="18"/>
                <w:szCs w:val="18"/>
              </w:rPr>
              <w:t xml:space="preserve">using a </w:t>
            </w:r>
            <w:r w:rsidR="00F934F9">
              <w:rPr>
                <w:sz w:val="18"/>
                <w:szCs w:val="18"/>
              </w:rPr>
              <w:t>20</w:t>
            </w:r>
            <w:r w:rsidR="00112AC9" w:rsidRPr="00F16921">
              <w:rPr>
                <w:sz w:val="18"/>
                <w:szCs w:val="18"/>
              </w:rPr>
              <w:t>-point rubric (</w:t>
            </w:r>
            <w:r w:rsidR="00F934F9">
              <w:rPr>
                <w:sz w:val="18"/>
                <w:szCs w:val="18"/>
              </w:rPr>
              <w:t>10</w:t>
            </w:r>
            <w:r w:rsidR="00F934F9" w:rsidRPr="00F16921">
              <w:rPr>
                <w:sz w:val="18"/>
                <w:szCs w:val="18"/>
              </w:rPr>
              <w:t xml:space="preserve"> </w:t>
            </w:r>
            <w:r w:rsidR="00112AC9" w:rsidRPr="00F16921">
              <w:rPr>
                <w:sz w:val="18"/>
                <w:szCs w:val="18"/>
              </w:rPr>
              <w:t xml:space="preserve">points </w:t>
            </w:r>
            <w:r w:rsidRPr="00F16921">
              <w:rPr>
                <w:sz w:val="18"/>
                <w:szCs w:val="18"/>
              </w:rPr>
              <w:t xml:space="preserve">each </w:t>
            </w:r>
            <w:r w:rsidR="00112AC9" w:rsidRPr="00F16921">
              <w:rPr>
                <w:sz w:val="18"/>
                <w:szCs w:val="18"/>
              </w:rPr>
              <w:t xml:space="preserve">for the </w:t>
            </w:r>
            <w:r w:rsidR="007B45CE">
              <w:rPr>
                <w:sz w:val="18"/>
                <w:szCs w:val="18"/>
              </w:rPr>
              <w:t>Wiki</w:t>
            </w:r>
            <w:r w:rsidR="007B45CE" w:rsidRPr="00F16921">
              <w:rPr>
                <w:sz w:val="18"/>
                <w:szCs w:val="18"/>
              </w:rPr>
              <w:t xml:space="preserve"> </w:t>
            </w:r>
            <w:r w:rsidR="00112AC9" w:rsidRPr="00F16921">
              <w:rPr>
                <w:sz w:val="18"/>
                <w:szCs w:val="18"/>
              </w:rPr>
              <w:t xml:space="preserve">and the oral presentation). </w:t>
            </w:r>
            <w:r w:rsidR="00391A19" w:rsidRPr="00F16921">
              <w:rPr>
                <w:sz w:val="18"/>
                <w:szCs w:val="18"/>
              </w:rPr>
              <w:t>Q</w:t>
            </w:r>
            <w:r w:rsidR="00D51BEC" w:rsidRPr="00F16921">
              <w:rPr>
                <w:sz w:val="18"/>
                <w:szCs w:val="18"/>
              </w:rPr>
              <w:t>uestion and answer session will follow each presentation</w:t>
            </w:r>
            <w:r w:rsidR="00391A19" w:rsidRPr="00F16921">
              <w:rPr>
                <w:sz w:val="18"/>
                <w:szCs w:val="18"/>
              </w:rPr>
              <w:t xml:space="preserve"> to evaluate the understanding of </w:t>
            </w:r>
            <w:r w:rsidR="00FC714B" w:rsidRPr="00F16921">
              <w:rPr>
                <w:sz w:val="18"/>
                <w:szCs w:val="18"/>
              </w:rPr>
              <w:t>individual</w:t>
            </w:r>
            <w:r w:rsidR="00391A19" w:rsidRPr="00F16921">
              <w:rPr>
                <w:sz w:val="18"/>
                <w:szCs w:val="18"/>
              </w:rPr>
              <w:t xml:space="preserve"> student</w:t>
            </w:r>
            <w:r w:rsidR="00D51BEC" w:rsidRPr="00F16921">
              <w:rPr>
                <w:sz w:val="18"/>
                <w:szCs w:val="18"/>
              </w:rPr>
              <w:t xml:space="preserve">. </w:t>
            </w:r>
            <w:r w:rsidR="0019101B">
              <w:rPr>
                <w:sz w:val="18"/>
                <w:szCs w:val="18"/>
              </w:rPr>
              <w:t>P</w:t>
            </w:r>
            <w:r w:rsidR="0019101B" w:rsidRPr="00B86FEB">
              <w:rPr>
                <w:sz w:val="18"/>
                <w:szCs w:val="18"/>
              </w:rPr>
              <w:t xml:space="preserve">eer evaluations </w:t>
            </w:r>
            <w:r w:rsidR="0019101B">
              <w:rPr>
                <w:sz w:val="18"/>
                <w:szCs w:val="18"/>
              </w:rPr>
              <w:t xml:space="preserve">will be done </w:t>
            </w:r>
            <w:r w:rsidR="0019101B" w:rsidRPr="00B86FEB">
              <w:rPr>
                <w:sz w:val="18"/>
                <w:szCs w:val="18"/>
              </w:rPr>
              <w:t>for group assignments</w:t>
            </w:r>
            <w:r w:rsidR="0019101B">
              <w:rPr>
                <w:sz w:val="18"/>
                <w:szCs w:val="18"/>
              </w:rPr>
              <w:t xml:space="preserve"> (Wiki and oral presentation).</w:t>
            </w:r>
          </w:p>
          <w:p w14:paraId="715A06C0" w14:textId="77777777" w:rsidR="00D40C85" w:rsidRPr="00F16921" w:rsidRDefault="00D40C85" w:rsidP="00D51BEC">
            <w:pPr>
              <w:rPr>
                <w:sz w:val="18"/>
                <w:szCs w:val="18"/>
              </w:rPr>
            </w:pPr>
          </w:p>
          <w:p w14:paraId="5338635C" w14:textId="77777777" w:rsidR="00E06F48" w:rsidRPr="00F16921" w:rsidRDefault="00E06F48" w:rsidP="00351663">
            <w:pPr>
              <w:rPr>
                <w:b/>
                <w:sz w:val="18"/>
                <w:szCs w:val="18"/>
              </w:rPr>
            </w:pPr>
            <w:r w:rsidRPr="00F16921">
              <w:rPr>
                <w:b/>
                <w:sz w:val="18"/>
                <w:szCs w:val="18"/>
              </w:rPr>
              <w:t>Minimum Criteria for Success:</w:t>
            </w:r>
          </w:p>
          <w:p w14:paraId="354896AA" w14:textId="77777777" w:rsidR="00E06F48" w:rsidRDefault="00D51BEC" w:rsidP="00351663">
            <w:pPr>
              <w:rPr>
                <w:sz w:val="18"/>
                <w:szCs w:val="18"/>
              </w:rPr>
            </w:pPr>
            <w:r w:rsidRPr="00F16921">
              <w:rPr>
                <w:sz w:val="18"/>
                <w:szCs w:val="18"/>
              </w:rPr>
              <w:t xml:space="preserve">Student </w:t>
            </w:r>
            <w:r w:rsidR="007916F3" w:rsidRPr="00F16921">
              <w:rPr>
                <w:sz w:val="18"/>
                <w:szCs w:val="18"/>
              </w:rPr>
              <w:t xml:space="preserve">will require a </w:t>
            </w:r>
            <w:r w:rsidRPr="00F16921">
              <w:rPr>
                <w:sz w:val="18"/>
                <w:szCs w:val="18"/>
              </w:rPr>
              <w:t>7</w:t>
            </w:r>
            <w:r w:rsidR="00F934F9">
              <w:rPr>
                <w:sz w:val="18"/>
                <w:szCs w:val="18"/>
              </w:rPr>
              <w:t>0%</w:t>
            </w:r>
            <w:r w:rsidR="007916F3" w:rsidRPr="00F16921">
              <w:rPr>
                <w:sz w:val="18"/>
                <w:szCs w:val="18"/>
              </w:rPr>
              <w:t xml:space="preserve"> or </w:t>
            </w:r>
            <w:r w:rsidRPr="00F16921">
              <w:rPr>
                <w:sz w:val="18"/>
                <w:szCs w:val="18"/>
              </w:rPr>
              <w:t xml:space="preserve">higher based on the </w:t>
            </w:r>
            <w:r w:rsidR="007B45CE">
              <w:rPr>
                <w:sz w:val="18"/>
                <w:szCs w:val="18"/>
              </w:rPr>
              <w:t>Wiki</w:t>
            </w:r>
            <w:r w:rsidR="007B45CE" w:rsidRPr="00F16921">
              <w:rPr>
                <w:sz w:val="18"/>
                <w:szCs w:val="18"/>
              </w:rPr>
              <w:t xml:space="preserve"> </w:t>
            </w:r>
            <w:r w:rsidRPr="00F16921">
              <w:rPr>
                <w:sz w:val="18"/>
                <w:szCs w:val="18"/>
              </w:rPr>
              <w:t xml:space="preserve">and performance during the oral presentation. </w:t>
            </w:r>
          </w:p>
          <w:p w14:paraId="25C1F18E" w14:textId="77777777" w:rsidR="00D40C85" w:rsidRPr="00F16921" w:rsidRDefault="00D40C85" w:rsidP="00351663">
            <w:pPr>
              <w:rPr>
                <w:sz w:val="18"/>
                <w:szCs w:val="18"/>
              </w:rPr>
            </w:pPr>
          </w:p>
          <w:p w14:paraId="3CC8D438" w14:textId="77777777" w:rsidR="004842DC" w:rsidRPr="00F16921" w:rsidRDefault="00E06F48" w:rsidP="00351663">
            <w:pPr>
              <w:rPr>
                <w:b/>
                <w:sz w:val="18"/>
                <w:szCs w:val="18"/>
              </w:rPr>
            </w:pPr>
            <w:r w:rsidRPr="00F16921">
              <w:rPr>
                <w:b/>
                <w:sz w:val="18"/>
                <w:szCs w:val="18"/>
              </w:rPr>
              <w:t>Sample:</w:t>
            </w:r>
            <w:r w:rsidR="004842DC" w:rsidRPr="00F16921">
              <w:rPr>
                <w:b/>
                <w:sz w:val="18"/>
                <w:szCs w:val="18"/>
              </w:rPr>
              <w:t xml:space="preserve"> </w:t>
            </w:r>
          </w:p>
          <w:p w14:paraId="7F8247B9" w14:textId="77777777" w:rsidR="00E06F48" w:rsidRPr="005803EE" w:rsidRDefault="00D51BEC" w:rsidP="00351663">
            <w:pPr>
              <w:rPr>
                <w:sz w:val="20"/>
              </w:rPr>
            </w:pPr>
            <w:r w:rsidRPr="00F16921">
              <w:rPr>
                <w:sz w:val="18"/>
                <w:szCs w:val="18"/>
              </w:rPr>
              <w:t>All students will be assessed individually.</w:t>
            </w:r>
          </w:p>
        </w:tc>
        <w:tc>
          <w:tcPr>
            <w:tcW w:w="3921" w:type="dxa"/>
            <w:vMerge w:val="restart"/>
          </w:tcPr>
          <w:p w14:paraId="44068D2D" w14:textId="0E20FF29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D40C85">
              <w:rPr>
                <w:i/>
                <w:color w:val="0070C0"/>
                <w:sz w:val="20"/>
              </w:rPr>
              <w:t>after each time course is taught</w:t>
            </w:r>
          </w:p>
          <w:p w14:paraId="4A62D2AF" w14:textId="77777777" w:rsidR="00E06F48" w:rsidRPr="003D281E" w:rsidRDefault="00E06F48" w:rsidP="00351663">
            <w:pPr>
              <w:rPr>
                <w:sz w:val="22"/>
              </w:rPr>
            </w:pPr>
          </w:p>
          <w:p w14:paraId="4C396D86" w14:textId="77777777" w:rsidR="00E06F48" w:rsidRPr="003D281E" w:rsidRDefault="00E06F48" w:rsidP="00351663">
            <w:pPr>
              <w:rPr>
                <w:sz w:val="22"/>
              </w:rPr>
            </w:pPr>
          </w:p>
          <w:p w14:paraId="522B8160" w14:textId="77777777" w:rsidR="00E06F48" w:rsidRPr="003D281E" w:rsidRDefault="00E06F48" w:rsidP="00351663">
            <w:pPr>
              <w:rPr>
                <w:sz w:val="22"/>
              </w:rPr>
            </w:pPr>
          </w:p>
          <w:p w14:paraId="6A0F1597" w14:textId="77777777" w:rsidR="00E06F48" w:rsidRPr="003D281E" w:rsidRDefault="00E06F48" w:rsidP="00351663">
            <w:pPr>
              <w:rPr>
                <w:sz w:val="22"/>
              </w:rPr>
            </w:pPr>
          </w:p>
          <w:p w14:paraId="5FBC3A43" w14:textId="77777777" w:rsidR="00E06F48" w:rsidRPr="003D281E" w:rsidRDefault="00E06F48" w:rsidP="00351663">
            <w:pPr>
              <w:rPr>
                <w:sz w:val="22"/>
              </w:rPr>
            </w:pPr>
          </w:p>
          <w:p w14:paraId="53141892" w14:textId="77777777" w:rsidR="00E06F48" w:rsidRPr="003D281E" w:rsidRDefault="00E06F48" w:rsidP="00351663">
            <w:pPr>
              <w:rPr>
                <w:sz w:val="22"/>
              </w:rPr>
            </w:pPr>
          </w:p>
          <w:p w14:paraId="44FF7906" w14:textId="77777777" w:rsidR="00E06F48" w:rsidRPr="003D281E" w:rsidRDefault="00E06F48" w:rsidP="00351663">
            <w:pPr>
              <w:rPr>
                <w:sz w:val="22"/>
              </w:rPr>
            </w:pPr>
          </w:p>
          <w:p w14:paraId="17D2A8CF" w14:textId="77777777" w:rsidR="00E06F48" w:rsidRPr="003D281E" w:rsidRDefault="00E06F48" w:rsidP="00351663">
            <w:pPr>
              <w:rPr>
                <w:sz w:val="22"/>
              </w:rPr>
            </w:pPr>
          </w:p>
          <w:p w14:paraId="07A2C792" w14:textId="77777777" w:rsidR="00E06F48" w:rsidRPr="003D281E" w:rsidRDefault="00E06F48" w:rsidP="00351663">
            <w:pPr>
              <w:rPr>
                <w:sz w:val="22"/>
              </w:rPr>
            </w:pPr>
          </w:p>
          <w:p w14:paraId="0ACEF2A0" w14:textId="77777777" w:rsidR="00E06F48" w:rsidRPr="003D281E" w:rsidRDefault="00E06F48" w:rsidP="00351663">
            <w:pPr>
              <w:rPr>
                <w:sz w:val="22"/>
              </w:rPr>
            </w:pPr>
          </w:p>
          <w:p w14:paraId="403E9BA6" w14:textId="77777777" w:rsidR="00E06F48" w:rsidRPr="003D281E" w:rsidRDefault="00E06F48" w:rsidP="00351663">
            <w:pPr>
              <w:rPr>
                <w:sz w:val="22"/>
              </w:rPr>
            </w:pPr>
          </w:p>
          <w:p w14:paraId="3CE5F9A2" w14:textId="77777777" w:rsidR="00E06F48" w:rsidRPr="003D281E" w:rsidRDefault="00E06F48" w:rsidP="00351663">
            <w:pPr>
              <w:rPr>
                <w:sz w:val="22"/>
              </w:rPr>
            </w:pPr>
          </w:p>
          <w:p w14:paraId="5DA69CE2" w14:textId="77777777" w:rsidR="00E06F48" w:rsidRPr="003D281E" w:rsidRDefault="00E06F48" w:rsidP="00351663">
            <w:pPr>
              <w:rPr>
                <w:sz w:val="22"/>
              </w:rPr>
            </w:pPr>
          </w:p>
          <w:p w14:paraId="5BDD6C8E" w14:textId="77777777" w:rsidR="00E06F48" w:rsidRPr="003D281E" w:rsidRDefault="00E06F48" w:rsidP="00351663">
            <w:pPr>
              <w:rPr>
                <w:sz w:val="22"/>
              </w:rPr>
            </w:pPr>
          </w:p>
          <w:p w14:paraId="589A7759" w14:textId="77777777" w:rsidR="00E06F48" w:rsidRPr="003D281E" w:rsidRDefault="00E06F48" w:rsidP="00351663">
            <w:pPr>
              <w:rPr>
                <w:sz w:val="22"/>
              </w:rPr>
            </w:pPr>
          </w:p>
          <w:p w14:paraId="38E1838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E7B6D54" w14:textId="77777777" w:rsidTr="00D40C85">
        <w:trPr>
          <w:trHeight w:val="260"/>
        </w:trPr>
        <w:tc>
          <w:tcPr>
            <w:tcW w:w="4145" w:type="dxa"/>
          </w:tcPr>
          <w:p w14:paraId="3C299CE3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765" w:type="dxa"/>
            <w:vMerge/>
          </w:tcPr>
          <w:p w14:paraId="2374855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921" w:type="dxa"/>
            <w:vMerge/>
          </w:tcPr>
          <w:p w14:paraId="482CEC8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764D3373" w14:textId="77777777" w:rsidTr="00D40C85">
        <w:trPr>
          <w:trHeight w:val="2393"/>
        </w:trPr>
        <w:tc>
          <w:tcPr>
            <w:tcW w:w="4145" w:type="dxa"/>
          </w:tcPr>
          <w:p w14:paraId="601E31BD" w14:textId="77777777" w:rsidR="00E06F48" w:rsidRPr="00A80501" w:rsidRDefault="006768F9" w:rsidP="008C6ACA">
            <w:pPr>
              <w:rPr>
                <w:i/>
                <w:color w:val="0070C0"/>
                <w:sz w:val="20"/>
              </w:rPr>
            </w:pPr>
            <w:r w:rsidRPr="001C386F">
              <w:rPr>
                <w:sz w:val="20"/>
              </w:rPr>
              <w:t>Students will demonstrate an understanding</w:t>
            </w:r>
            <w:r>
              <w:rPr>
                <w:sz w:val="20"/>
              </w:rPr>
              <w:t xml:space="preserve"> </w:t>
            </w:r>
            <w:r w:rsidRPr="001C386F">
              <w:rPr>
                <w:sz w:val="20"/>
              </w:rPr>
              <w:t xml:space="preserve">of </w:t>
            </w:r>
            <w:r w:rsidR="00447519">
              <w:rPr>
                <w:sz w:val="20"/>
              </w:rPr>
              <w:t>(</w:t>
            </w:r>
            <w:proofErr w:type="spellStart"/>
            <w:r w:rsidR="00447519">
              <w:rPr>
                <w:sz w:val="20"/>
              </w:rPr>
              <w:t>i</w:t>
            </w:r>
            <w:proofErr w:type="spellEnd"/>
            <w:r w:rsidR="00447519">
              <w:rPr>
                <w:sz w:val="20"/>
              </w:rPr>
              <w:t xml:space="preserve">) </w:t>
            </w:r>
            <w:r w:rsidR="008C6ACA">
              <w:rPr>
                <w:sz w:val="20"/>
              </w:rPr>
              <w:t xml:space="preserve">the </w:t>
            </w:r>
            <w:r w:rsidRPr="001C386F">
              <w:rPr>
                <w:sz w:val="20"/>
              </w:rPr>
              <w:t xml:space="preserve">interrelatedness of </w:t>
            </w:r>
            <w:r w:rsidR="00EB5343">
              <w:rPr>
                <w:sz w:val="20"/>
              </w:rPr>
              <w:t xml:space="preserve">hurricane (hurricane/cyclone/typhoon) </w:t>
            </w:r>
            <w:r>
              <w:rPr>
                <w:sz w:val="20"/>
              </w:rPr>
              <w:t xml:space="preserve">impacts </w:t>
            </w:r>
            <w:r w:rsidR="00EB5343">
              <w:rPr>
                <w:sz w:val="20"/>
              </w:rPr>
              <w:t>around the world</w:t>
            </w:r>
            <w:r w:rsidR="00447519">
              <w:rPr>
                <w:sz w:val="20"/>
              </w:rPr>
              <w:t>, (ii)</w:t>
            </w:r>
            <w:r w:rsidR="00EB5343">
              <w:rPr>
                <w:sz w:val="20"/>
              </w:rPr>
              <w:t xml:space="preserve"> </w:t>
            </w:r>
            <w:r w:rsidR="008C6ACA">
              <w:rPr>
                <w:sz w:val="20"/>
              </w:rPr>
              <w:t xml:space="preserve">hurricane related </w:t>
            </w:r>
            <w:r w:rsidR="00EB5343">
              <w:rPr>
                <w:sz w:val="20"/>
              </w:rPr>
              <w:t xml:space="preserve">engineering/socio-economic </w:t>
            </w:r>
            <w:r w:rsidR="00EB5343" w:rsidRPr="001C386F">
              <w:rPr>
                <w:sz w:val="20"/>
              </w:rPr>
              <w:t xml:space="preserve">problems </w:t>
            </w:r>
            <w:r w:rsidR="00447519">
              <w:rPr>
                <w:sz w:val="20"/>
              </w:rPr>
              <w:t xml:space="preserve">that </w:t>
            </w:r>
            <w:r w:rsidR="00EB5343" w:rsidRPr="001C386F">
              <w:rPr>
                <w:sz w:val="20"/>
              </w:rPr>
              <w:t xml:space="preserve">have no </w:t>
            </w:r>
            <w:r w:rsidR="00CB0A6A">
              <w:rPr>
                <w:sz w:val="20"/>
              </w:rPr>
              <w:t xml:space="preserve">regional or </w:t>
            </w:r>
            <w:r w:rsidR="00EB5343" w:rsidRPr="001C386F">
              <w:rPr>
                <w:sz w:val="20"/>
              </w:rPr>
              <w:t>national borders</w:t>
            </w:r>
            <w:r w:rsidR="00447519">
              <w:rPr>
                <w:sz w:val="20"/>
              </w:rPr>
              <w:t xml:space="preserve">, and (iii) </w:t>
            </w:r>
            <w:r w:rsidR="008C6ACA">
              <w:rPr>
                <w:sz w:val="20"/>
              </w:rPr>
              <w:t xml:space="preserve">the </w:t>
            </w:r>
            <w:r w:rsidR="00EB5343">
              <w:rPr>
                <w:sz w:val="20"/>
              </w:rPr>
              <w:t xml:space="preserve">extent </w:t>
            </w:r>
            <w:r w:rsidR="008C6ACA">
              <w:rPr>
                <w:sz w:val="20"/>
              </w:rPr>
              <w:t xml:space="preserve">to which </w:t>
            </w:r>
            <w:r w:rsidR="00EB5343">
              <w:rPr>
                <w:sz w:val="20"/>
              </w:rPr>
              <w:t>thes</w:t>
            </w:r>
            <w:r w:rsidR="00EB5343" w:rsidRPr="001C386F">
              <w:rPr>
                <w:sz w:val="20"/>
              </w:rPr>
              <w:t>e problems</w:t>
            </w:r>
            <w:r w:rsidR="008C6ACA">
              <w:rPr>
                <w:sz w:val="20"/>
              </w:rPr>
              <w:t xml:space="preserve"> are</w:t>
            </w:r>
            <w:r w:rsidR="00EB5343" w:rsidRPr="001C386F">
              <w:rPr>
                <w:sz w:val="20"/>
              </w:rPr>
              <w:t xml:space="preserve"> </w:t>
            </w:r>
            <w:r w:rsidR="00EB5343">
              <w:rPr>
                <w:sz w:val="20"/>
              </w:rPr>
              <w:t xml:space="preserve">affected by increasing human population </w:t>
            </w:r>
            <w:r w:rsidR="001F51A1">
              <w:rPr>
                <w:sz w:val="20"/>
              </w:rPr>
              <w:t xml:space="preserve">along the coasts </w:t>
            </w:r>
            <w:r w:rsidR="00EB5343">
              <w:rPr>
                <w:sz w:val="20"/>
              </w:rPr>
              <w:t xml:space="preserve">as well as by </w:t>
            </w:r>
            <w:r w:rsidR="00EB5343" w:rsidRPr="001C386F">
              <w:rPr>
                <w:sz w:val="20"/>
              </w:rPr>
              <w:t xml:space="preserve">different </w:t>
            </w:r>
            <w:r w:rsidR="00447519">
              <w:rPr>
                <w:sz w:val="20"/>
              </w:rPr>
              <w:t xml:space="preserve">technological and </w:t>
            </w:r>
            <w:r w:rsidR="00EB5343" w:rsidRPr="001C386F">
              <w:rPr>
                <w:sz w:val="20"/>
              </w:rPr>
              <w:t>soci</w:t>
            </w:r>
            <w:r w:rsidR="00EB5343">
              <w:rPr>
                <w:sz w:val="20"/>
              </w:rPr>
              <w:t>o</w:t>
            </w:r>
            <w:r w:rsidR="00EB5343" w:rsidRPr="001C386F">
              <w:rPr>
                <w:sz w:val="20"/>
              </w:rPr>
              <w:t>economic</w:t>
            </w:r>
            <w:r w:rsidR="001F51A1">
              <w:rPr>
                <w:sz w:val="20"/>
              </w:rPr>
              <w:t xml:space="preserve"> aspects </w:t>
            </w:r>
            <w:r w:rsidR="00EB5343">
              <w:rPr>
                <w:sz w:val="20"/>
              </w:rPr>
              <w:t xml:space="preserve">and </w:t>
            </w:r>
            <w:r w:rsidR="001F51A1">
              <w:rPr>
                <w:sz w:val="20"/>
              </w:rPr>
              <w:t>i</w:t>
            </w:r>
            <w:r w:rsidR="001F51A1" w:rsidRPr="001F51A1">
              <w:rPr>
                <w:sz w:val="20"/>
              </w:rPr>
              <w:t>nterdependencies of critical infrastructure</w:t>
            </w:r>
            <w:r w:rsidR="001F51A1">
              <w:rPr>
                <w:sz w:val="20"/>
              </w:rPr>
              <w:t>.</w:t>
            </w:r>
          </w:p>
        </w:tc>
        <w:tc>
          <w:tcPr>
            <w:tcW w:w="4765" w:type="dxa"/>
            <w:vMerge/>
          </w:tcPr>
          <w:p w14:paraId="0167142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921" w:type="dxa"/>
            <w:vMerge/>
          </w:tcPr>
          <w:p w14:paraId="6A7DC72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D2BCBD9" w14:textId="77777777">
        <w:trPr>
          <w:trHeight w:val="260"/>
        </w:trPr>
        <w:tc>
          <w:tcPr>
            <w:tcW w:w="12831" w:type="dxa"/>
            <w:gridSpan w:val="3"/>
          </w:tcPr>
          <w:p w14:paraId="0ABBAEC1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8D6F5A6" w14:textId="77777777">
        <w:trPr>
          <w:trHeight w:val="1664"/>
        </w:trPr>
        <w:tc>
          <w:tcPr>
            <w:tcW w:w="12831" w:type="dxa"/>
            <w:gridSpan w:val="3"/>
          </w:tcPr>
          <w:p w14:paraId="3635DBA8" w14:textId="77777777" w:rsidR="00D40C85" w:rsidRPr="00C01161" w:rsidRDefault="00D40C85" w:rsidP="00D40C8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4382456" w14:textId="52F25864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599AA543" w14:textId="77777777" w:rsidR="00B57F07" w:rsidRDefault="00B57F07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855"/>
        <w:gridCol w:w="3831"/>
      </w:tblGrid>
      <w:tr w:rsidR="00E06F48" w:rsidRPr="00F632F6" w14:paraId="768C1193" w14:textId="77777777" w:rsidTr="00D40C85">
        <w:trPr>
          <w:trHeight w:val="305"/>
          <w:tblHeader/>
        </w:trPr>
        <w:tc>
          <w:tcPr>
            <w:tcW w:w="4145" w:type="dxa"/>
          </w:tcPr>
          <w:p w14:paraId="7DC605D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855" w:type="dxa"/>
          </w:tcPr>
          <w:p w14:paraId="30DB501E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831" w:type="dxa"/>
          </w:tcPr>
          <w:p w14:paraId="689D532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259F685" w14:textId="77777777" w:rsidTr="00D40C85">
        <w:trPr>
          <w:trHeight w:val="1140"/>
        </w:trPr>
        <w:tc>
          <w:tcPr>
            <w:tcW w:w="4145" w:type="dxa"/>
          </w:tcPr>
          <w:p w14:paraId="768B31C1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5500B4F8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172B71A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855" w:type="dxa"/>
            <w:vMerge w:val="restart"/>
          </w:tcPr>
          <w:p w14:paraId="78B4BCAE" w14:textId="77777777" w:rsidR="00E06F48" w:rsidRPr="00354061" w:rsidRDefault="00E06F48" w:rsidP="00351663">
            <w:pPr>
              <w:rPr>
                <w:b/>
                <w:sz w:val="17"/>
                <w:szCs w:val="17"/>
              </w:rPr>
            </w:pPr>
            <w:r w:rsidRPr="00354061">
              <w:rPr>
                <w:b/>
                <w:sz w:val="17"/>
                <w:szCs w:val="17"/>
              </w:rPr>
              <w:t>Assessment Activity/Artifact:</w:t>
            </w:r>
          </w:p>
          <w:p w14:paraId="48B76050" w14:textId="77777777" w:rsidR="00E06F48" w:rsidRDefault="00E76028" w:rsidP="00351663">
            <w:pPr>
              <w:rPr>
                <w:sz w:val="17"/>
                <w:szCs w:val="17"/>
              </w:rPr>
            </w:pPr>
            <w:r w:rsidRPr="00354061">
              <w:rPr>
                <w:sz w:val="17"/>
                <w:szCs w:val="17"/>
              </w:rPr>
              <w:t xml:space="preserve">Students have to conduct </w:t>
            </w:r>
            <w:r w:rsidR="004E25AF" w:rsidRPr="00354061">
              <w:rPr>
                <w:sz w:val="17"/>
                <w:szCs w:val="17"/>
              </w:rPr>
              <w:t xml:space="preserve">multi-perspective </w:t>
            </w:r>
            <w:r w:rsidRPr="00354061">
              <w:rPr>
                <w:sz w:val="17"/>
                <w:szCs w:val="17"/>
              </w:rPr>
              <w:t>analys</w:t>
            </w:r>
            <w:r w:rsidR="003760A6" w:rsidRPr="00354061">
              <w:rPr>
                <w:sz w:val="17"/>
                <w:szCs w:val="17"/>
              </w:rPr>
              <w:t>es</w:t>
            </w:r>
            <w:r w:rsidRPr="00354061">
              <w:rPr>
                <w:sz w:val="17"/>
                <w:szCs w:val="17"/>
              </w:rPr>
              <w:t xml:space="preserve"> </w:t>
            </w:r>
            <w:r w:rsidR="00FB308E" w:rsidRPr="00354061">
              <w:rPr>
                <w:sz w:val="17"/>
                <w:szCs w:val="17"/>
              </w:rPr>
              <w:t>(</w:t>
            </w:r>
            <w:r w:rsidR="00AF70E5" w:rsidRPr="00354061">
              <w:rPr>
                <w:sz w:val="17"/>
                <w:szCs w:val="17"/>
              </w:rPr>
              <w:t xml:space="preserve">e.g., </w:t>
            </w:r>
            <w:r w:rsidR="00FB308E" w:rsidRPr="00354061">
              <w:rPr>
                <w:sz w:val="17"/>
                <w:szCs w:val="17"/>
              </w:rPr>
              <w:t>analyz</w:t>
            </w:r>
            <w:r w:rsidR="004E25AF" w:rsidRPr="00354061">
              <w:rPr>
                <w:sz w:val="17"/>
                <w:szCs w:val="17"/>
              </w:rPr>
              <w:t xml:space="preserve">ing </w:t>
            </w:r>
            <w:r w:rsidR="00FB308E" w:rsidRPr="00354061">
              <w:rPr>
                <w:sz w:val="17"/>
                <w:szCs w:val="17"/>
              </w:rPr>
              <w:t xml:space="preserve">‘Vulnerability of </w:t>
            </w:r>
            <w:r w:rsidR="00985B23" w:rsidRPr="00354061">
              <w:rPr>
                <w:sz w:val="17"/>
                <w:szCs w:val="17"/>
              </w:rPr>
              <w:t>l</w:t>
            </w:r>
            <w:r w:rsidR="00FB308E" w:rsidRPr="00354061">
              <w:rPr>
                <w:sz w:val="17"/>
                <w:szCs w:val="17"/>
              </w:rPr>
              <w:t>ow-</w:t>
            </w:r>
            <w:r w:rsidR="00985B23" w:rsidRPr="00354061">
              <w:rPr>
                <w:sz w:val="17"/>
                <w:szCs w:val="17"/>
              </w:rPr>
              <w:t>r</w:t>
            </w:r>
            <w:r w:rsidR="00FB308E" w:rsidRPr="00354061">
              <w:rPr>
                <w:sz w:val="17"/>
                <w:szCs w:val="17"/>
              </w:rPr>
              <w:t xml:space="preserve">ise </w:t>
            </w:r>
            <w:r w:rsidR="00985B23" w:rsidRPr="00354061">
              <w:rPr>
                <w:sz w:val="17"/>
                <w:szCs w:val="17"/>
              </w:rPr>
              <w:t>s</w:t>
            </w:r>
            <w:r w:rsidR="00FB308E" w:rsidRPr="00354061">
              <w:rPr>
                <w:sz w:val="17"/>
                <w:szCs w:val="17"/>
              </w:rPr>
              <w:t>tructures</w:t>
            </w:r>
            <w:r w:rsidR="003760A6" w:rsidRPr="00354061">
              <w:rPr>
                <w:sz w:val="17"/>
                <w:szCs w:val="17"/>
              </w:rPr>
              <w:t xml:space="preserve">,’ </w:t>
            </w:r>
            <w:r w:rsidR="00DB67B5" w:rsidRPr="00354061">
              <w:rPr>
                <w:sz w:val="17"/>
                <w:szCs w:val="17"/>
              </w:rPr>
              <w:t xml:space="preserve">‘Vulnerability of lifeline elements,’ </w:t>
            </w:r>
            <w:r w:rsidR="003760A6" w:rsidRPr="00354061">
              <w:rPr>
                <w:sz w:val="17"/>
                <w:szCs w:val="17"/>
              </w:rPr>
              <w:t>‘</w:t>
            </w:r>
            <w:r w:rsidR="00985B23" w:rsidRPr="00354061">
              <w:rPr>
                <w:sz w:val="17"/>
                <w:szCs w:val="17"/>
              </w:rPr>
              <w:t>Interdependencies of various systems under hurricane impacts</w:t>
            </w:r>
            <w:r w:rsidR="00451638" w:rsidRPr="00354061">
              <w:rPr>
                <w:sz w:val="17"/>
                <w:szCs w:val="17"/>
              </w:rPr>
              <w:t>,</w:t>
            </w:r>
            <w:r w:rsidR="00FB308E" w:rsidRPr="00354061">
              <w:rPr>
                <w:sz w:val="17"/>
                <w:szCs w:val="17"/>
              </w:rPr>
              <w:t>’</w:t>
            </w:r>
            <w:r w:rsidR="00451638" w:rsidRPr="00354061">
              <w:rPr>
                <w:sz w:val="17"/>
                <w:szCs w:val="17"/>
              </w:rPr>
              <w:t xml:space="preserve"> ‘</w:t>
            </w:r>
            <w:r w:rsidR="004E25AF" w:rsidRPr="00354061">
              <w:rPr>
                <w:sz w:val="17"/>
                <w:szCs w:val="17"/>
              </w:rPr>
              <w:t xml:space="preserve">Transformation </w:t>
            </w:r>
            <w:r w:rsidR="00451638" w:rsidRPr="00354061">
              <w:rPr>
                <w:sz w:val="17"/>
                <w:szCs w:val="17"/>
              </w:rPr>
              <w:t>of building codes worldwide</w:t>
            </w:r>
            <w:r w:rsidR="004E25AF" w:rsidRPr="00354061">
              <w:rPr>
                <w:sz w:val="17"/>
                <w:szCs w:val="17"/>
              </w:rPr>
              <w:t>’</w:t>
            </w:r>
            <w:r w:rsidR="00FB308E" w:rsidRPr="00354061">
              <w:rPr>
                <w:sz w:val="17"/>
                <w:szCs w:val="17"/>
              </w:rPr>
              <w:t xml:space="preserve">) </w:t>
            </w:r>
            <w:r w:rsidRPr="00354061">
              <w:rPr>
                <w:sz w:val="17"/>
                <w:szCs w:val="17"/>
              </w:rPr>
              <w:t>to estimate impacts of hurricane multi-stressors on built</w:t>
            </w:r>
            <w:r w:rsidR="00AF70E5" w:rsidRPr="00354061">
              <w:rPr>
                <w:sz w:val="17"/>
                <w:szCs w:val="17"/>
              </w:rPr>
              <w:t>/</w:t>
            </w:r>
            <w:r w:rsidRPr="00354061">
              <w:rPr>
                <w:sz w:val="17"/>
                <w:szCs w:val="17"/>
              </w:rPr>
              <w:t>natural environment.</w:t>
            </w:r>
            <w:r w:rsidR="00FB308E" w:rsidRPr="00354061">
              <w:rPr>
                <w:sz w:val="17"/>
                <w:szCs w:val="17"/>
              </w:rPr>
              <w:t xml:space="preserve"> </w:t>
            </w:r>
            <w:r w:rsidR="00AF70E5" w:rsidRPr="00354061">
              <w:rPr>
                <w:sz w:val="17"/>
                <w:szCs w:val="17"/>
              </w:rPr>
              <w:t xml:space="preserve">They will analyze how perspectives compare/contrast and overlap/differ based on geographic regions with different political environment, building codes, etc. </w:t>
            </w:r>
            <w:r w:rsidR="00E7563A" w:rsidRPr="00354061">
              <w:rPr>
                <w:sz w:val="17"/>
                <w:szCs w:val="17"/>
              </w:rPr>
              <w:t>Each student group will produce a Wiki</w:t>
            </w:r>
            <w:r w:rsidR="00AF70E5" w:rsidRPr="00354061">
              <w:rPr>
                <w:sz w:val="17"/>
                <w:szCs w:val="17"/>
              </w:rPr>
              <w:t xml:space="preserve">; the </w:t>
            </w:r>
            <w:r w:rsidR="00E7563A" w:rsidRPr="00354061">
              <w:rPr>
                <w:sz w:val="17"/>
                <w:szCs w:val="17"/>
              </w:rPr>
              <w:t xml:space="preserve">artifact will require all students to participate. </w:t>
            </w:r>
            <w:r w:rsidR="00C472C2" w:rsidRPr="00354061">
              <w:rPr>
                <w:sz w:val="17"/>
                <w:szCs w:val="17"/>
              </w:rPr>
              <w:t xml:space="preserve">The groups will </w:t>
            </w:r>
            <w:r w:rsidR="00AF70E5" w:rsidRPr="00354061">
              <w:rPr>
                <w:sz w:val="17"/>
                <w:szCs w:val="17"/>
              </w:rPr>
              <w:t xml:space="preserve">also </w:t>
            </w:r>
            <w:r w:rsidR="00C472C2" w:rsidRPr="00354061">
              <w:rPr>
                <w:sz w:val="17"/>
                <w:szCs w:val="17"/>
              </w:rPr>
              <w:t xml:space="preserve">present their analyses in the class. </w:t>
            </w:r>
          </w:p>
          <w:p w14:paraId="04B471FA" w14:textId="77777777" w:rsidR="00D40C85" w:rsidRPr="00354061" w:rsidRDefault="00D40C85" w:rsidP="00351663">
            <w:pPr>
              <w:rPr>
                <w:sz w:val="17"/>
                <w:szCs w:val="17"/>
              </w:rPr>
            </w:pPr>
          </w:p>
          <w:p w14:paraId="3DF6B5B4" w14:textId="77777777" w:rsidR="00E06F48" w:rsidRPr="00354061" w:rsidRDefault="00E06F48" w:rsidP="00351663">
            <w:pPr>
              <w:rPr>
                <w:b/>
                <w:sz w:val="17"/>
                <w:szCs w:val="17"/>
              </w:rPr>
            </w:pPr>
            <w:r w:rsidRPr="00354061">
              <w:rPr>
                <w:b/>
                <w:sz w:val="17"/>
                <w:szCs w:val="17"/>
              </w:rPr>
              <w:t>Evaluation Process:</w:t>
            </w:r>
          </w:p>
          <w:p w14:paraId="3CA58FA9" w14:textId="77777777" w:rsidR="00E06F48" w:rsidRDefault="00C472C2" w:rsidP="00351663">
            <w:pPr>
              <w:rPr>
                <w:sz w:val="17"/>
                <w:szCs w:val="17"/>
              </w:rPr>
            </w:pPr>
            <w:r w:rsidRPr="00354061">
              <w:rPr>
                <w:sz w:val="17"/>
                <w:szCs w:val="17"/>
              </w:rPr>
              <w:t xml:space="preserve">The </w:t>
            </w:r>
            <w:r w:rsidR="00E7563A" w:rsidRPr="00354061">
              <w:rPr>
                <w:sz w:val="17"/>
                <w:szCs w:val="17"/>
              </w:rPr>
              <w:t xml:space="preserve">Wiki </w:t>
            </w:r>
            <w:r w:rsidRPr="00354061">
              <w:rPr>
                <w:sz w:val="17"/>
                <w:szCs w:val="17"/>
              </w:rPr>
              <w:t xml:space="preserve">and presentation </w:t>
            </w:r>
            <w:r w:rsidR="00FB308E" w:rsidRPr="00354061">
              <w:rPr>
                <w:sz w:val="17"/>
                <w:szCs w:val="17"/>
              </w:rPr>
              <w:t>will be evaluated based on accuracy</w:t>
            </w:r>
            <w:r w:rsidR="00FC714B" w:rsidRPr="00354061">
              <w:rPr>
                <w:sz w:val="17"/>
                <w:szCs w:val="17"/>
              </w:rPr>
              <w:t>,</w:t>
            </w:r>
            <w:r w:rsidR="00FB308E" w:rsidRPr="00354061">
              <w:rPr>
                <w:sz w:val="17"/>
                <w:szCs w:val="17"/>
              </w:rPr>
              <w:t xml:space="preserve"> depth, and demonstration of </w:t>
            </w:r>
            <w:r w:rsidR="00FC714B" w:rsidRPr="00354061">
              <w:rPr>
                <w:sz w:val="17"/>
                <w:szCs w:val="17"/>
              </w:rPr>
              <w:t>multi-perspective analys</w:t>
            </w:r>
            <w:r w:rsidR="00E575F7" w:rsidRPr="00354061">
              <w:rPr>
                <w:sz w:val="17"/>
                <w:szCs w:val="17"/>
              </w:rPr>
              <w:t>e</w:t>
            </w:r>
            <w:r w:rsidR="00FC714B" w:rsidRPr="00354061">
              <w:rPr>
                <w:sz w:val="17"/>
                <w:szCs w:val="17"/>
              </w:rPr>
              <w:t>s</w:t>
            </w:r>
            <w:r w:rsidR="00FB308E" w:rsidRPr="00354061">
              <w:rPr>
                <w:sz w:val="17"/>
                <w:szCs w:val="17"/>
              </w:rPr>
              <w:t xml:space="preserve"> </w:t>
            </w:r>
            <w:r w:rsidR="00FC714B" w:rsidRPr="00354061">
              <w:rPr>
                <w:sz w:val="17"/>
                <w:szCs w:val="17"/>
              </w:rPr>
              <w:t xml:space="preserve">of local, global, international, and intercultural problems related to </w:t>
            </w:r>
            <w:r w:rsidR="00E575F7" w:rsidRPr="00354061">
              <w:rPr>
                <w:sz w:val="17"/>
                <w:szCs w:val="17"/>
              </w:rPr>
              <w:t>hurricanes</w:t>
            </w:r>
            <w:r w:rsidR="00FC714B" w:rsidRPr="00354061">
              <w:rPr>
                <w:sz w:val="17"/>
                <w:szCs w:val="17"/>
              </w:rPr>
              <w:t xml:space="preserve">. Both the </w:t>
            </w:r>
            <w:r w:rsidR="00E7563A" w:rsidRPr="00354061">
              <w:rPr>
                <w:sz w:val="17"/>
                <w:szCs w:val="17"/>
              </w:rPr>
              <w:t>Wiki</w:t>
            </w:r>
            <w:r w:rsidR="00FC714B" w:rsidRPr="00354061">
              <w:rPr>
                <w:sz w:val="17"/>
                <w:szCs w:val="17"/>
              </w:rPr>
              <w:t xml:space="preserve"> and oral presentation will be evaluated using a </w:t>
            </w:r>
            <w:r w:rsidR="00F934F9" w:rsidRPr="00354061">
              <w:rPr>
                <w:sz w:val="17"/>
                <w:szCs w:val="17"/>
              </w:rPr>
              <w:t>30</w:t>
            </w:r>
            <w:r w:rsidR="00FC714B" w:rsidRPr="00354061">
              <w:rPr>
                <w:sz w:val="17"/>
                <w:szCs w:val="17"/>
              </w:rPr>
              <w:t>-point rubric (</w:t>
            </w:r>
            <w:r w:rsidR="00F934F9" w:rsidRPr="00354061">
              <w:rPr>
                <w:sz w:val="17"/>
                <w:szCs w:val="17"/>
              </w:rPr>
              <w:t>1</w:t>
            </w:r>
            <w:r w:rsidR="00570E61" w:rsidRPr="00354061">
              <w:rPr>
                <w:sz w:val="17"/>
                <w:szCs w:val="17"/>
              </w:rPr>
              <w:t>5</w:t>
            </w:r>
            <w:r w:rsidR="00FC714B" w:rsidRPr="00354061">
              <w:rPr>
                <w:sz w:val="17"/>
                <w:szCs w:val="17"/>
              </w:rPr>
              <w:t xml:space="preserve"> points </w:t>
            </w:r>
            <w:r w:rsidR="00570E61" w:rsidRPr="00354061">
              <w:rPr>
                <w:sz w:val="17"/>
                <w:szCs w:val="17"/>
              </w:rPr>
              <w:t>for each</w:t>
            </w:r>
            <w:r w:rsidR="00FC714B" w:rsidRPr="00354061">
              <w:rPr>
                <w:sz w:val="17"/>
                <w:szCs w:val="17"/>
              </w:rPr>
              <w:t xml:space="preserve">). Question and answer session will follow each presentation to evaluate the </w:t>
            </w:r>
            <w:r w:rsidR="00E7563A" w:rsidRPr="00354061">
              <w:rPr>
                <w:sz w:val="17"/>
                <w:szCs w:val="17"/>
              </w:rPr>
              <w:t xml:space="preserve">performance of individual </w:t>
            </w:r>
            <w:r w:rsidR="00FC714B" w:rsidRPr="00354061">
              <w:rPr>
                <w:sz w:val="17"/>
                <w:szCs w:val="17"/>
              </w:rPr>
              <w:t>student.</w:t>
            </w:r>
            <w:r w:rsidR="003531F2" w:rsidRPr="00354061">
              <w:rPr>
                <w:sz w:val="17"/>
                <w:szCs w:val="17"/>
              </w:rPr>
              <w:t xml:space="preserve"> </w:t>
            </w:r>
            <w:r w:rsidR="00B86FEB" w:rsidRPr="00354061">
              <w:rPr>
                <w:sz w:val="17"/>
                <w:szCs w:val="17"/>
              </w:rPr>
              <w:t>Peer evaluations will be done for group assignments (Wiki and oral presentation).</w:t>
            </w:r>
          </w:p>
          <w:p w14:paraId="19853640" w14:textId="77777777" w:rsidR="00D40C85" w:rsidRPr="00354061" w:rsidRDefault="00D40C85" w:rsidP="00351663">
            <w:pPr>
              <w:rPr>
                <w:sz w:val="17"/>
                <w:szCs w:val="17"/>
              </w:rPr>
            </w:pPr>
          </w:p>
          <w:p w14:paraId="368514FF" w14:textId="77777777" w:rsidR="00E06F48" w:rsidRPr="00354061" w:rsidRDefault="00E06F48" w:rsidP="00351663">
            <w:pPr>
              <w:rPr>
                <w:b/>
                <w:sz w:val="17"/>
                <w:szCs w:val="17"/>
              </w:rPr>
            </w:pPr>
            <w:r w:rsidRPr="00354061">
              <w:rPr>
                <w:b/>
                <w:sz w:val="17"/>
                <w:szCs w:val="17"/>
              </w:rPr>
              <w:t>Minimum Criteria for Success:</w:t>
            </w:r>
          </w:p>
          <w:p w14:paraId="2A8342DF" w14:textId="77777777" w:rsidR="00FB308E" w:rsidRDefault="00FC714B" w:rsidP="00351663">
            <w:pPr>
              <w:rPr>
                <w:sz w:val="17"/>
                <w:szCs w:val="17"/>
              </w:rPr>
            </w:pPr>
            <w:r w:rsidRPr="00354061">
              <w:rPr>
                <w:sz w:val="17"/>
                <w:szCs w:val="17"/>
              </w:rPr>
              <w:t xml:space="preserve">Student will require a </w:t>
            </w:r>
            <w:r w:rsidR="00570E61" w:rsidRPr="00354061">
              <w:rPr>
                <w:sz w:val="17"/>
                <w:szCs w:val="17"/>
              </w:rPr>
              <w:t>7</w:t>
            </w:r>
            <w:r w:rsidR="00F934F9" w:rsidRPr="00354061">
              <w:rPr>
                <w:sz w:val="17"/>
                <w:szCs w:val="17"/>
              </w:rPr>
              <w:t>0%</w:t>
            </w:r>
            <w:r w:rsidRPr="00354061">
              <w:rPr>
                <w:sz w:val="17"/>
                <w:szCs w:val="17"/>
              </w:rPr>
              <w:t xml:space="preserve"> or higher based on the </w:t>
            </w:r>
            <w:r w:rsidR="00E7563A" w:rsidRPr="00354061">
              <w:rPr>
                <w:sz w:val="17"/>
                <w:szCs w:val="17"/>
              </w:rPr>
              <w:t xml:space="preserve">Wiki </w:t>
            </w:r>
            <w:r w:rsidRPr="00354061">
              <w:rPr>
                <w:sz w:val="17"/>
                <w:szCs w:val="17"/>
              </w:rPr>
              <w:t xml:space="preserve">and performance during the presentation. </w:t>
            </w:r>
          </w:p>
          <w:p w14:paraId="267EF218" w14:textId="77777777" w:rsidR="00D40C85" w:rsidRPr="00354061" w:rsidRDefault="00D40C85" w:rsidP="00351663">
            <w:pPr>
              <w:rPr>
                <w:sz w:val="17"/>
                <w:szCs w:val="17"/>
              </w:rPr>
            </w:pPr>
          </w:p>
          <w:p w14:paraId="08A91C63" w14:textId="77777777" w:rsidR="00E06F48" w:rsidRPr="00354061" w:rsidRDefault="00E06F48" w:rsidP="00351663">
            <w:pPr>
              <w:rPr>
                <w:b/>
                <w:sz w:val="17"/>
                <w:szCs w:val="17"/>
              </w:rPr>
            </w:pPr>
            <w:r w:rsidRPr="00354061">
              <w:rPr>
                <w:b/>
                <w:sz w:val="17"/>
                <w:szCs w:val="17"/>
              </w:rPr>
              <w:t>Sample:</w:t>
            </w:r>
          </w:p>
          <w:p w14:paraId="5AB2BE5B" w14:textId="77777777" w:rsidR="00E06F48" w:rsidRPr="005803EE" w:rsidRDefault="00FC714B" w:rsidP="00351663">
            <w:pPr>
              <w:rPr>
                <w:sz w:val="20"/>
              </w:rPr>
            </w:pPr>
            <w:r w:rsidRPr="00354061">
              <w:rPr>
                <w:sz w:val="17"/>
                <w:szCs w:val="17"/>
              </w:rPr>
              <w:t>All students will be assessed individually.</w:t>
            </w:r>
          </w:p>
        </w:tc>
        <w:tc>
          <w:tcPr>
            <w:tcW w:w="3831" w:type="dxa"/>
            <w:vMerge w:val="restart"/>
          </w:tcPr>
          <w:p w14:paraId="4B388204" w14:textId="77777777" w:rsidR="00D40C85" w:rsidRPr="00C01161" w:rsidRDefault="00D40C85" w:rsidP="00D40C8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5323A896" w14:textId="77777777" w:rsidR="00E06F48" w:rsidRPr="003D281E" w:rsidRDefault="00E06F48" w:rsidP="00351663">
            <w:pPr>
              <w:rPr>
                <w:sz w:val="22"/>
              </w:rPr>
            </w:pPr>
          </w:p>
          <w:p w14:paraId="1A0756F0" w14:textId="77777777" w:rsidR="00E06F48" w:rsidRPr="003D281E" w:rsidRDefault="00E06F48" w:rsidP="00351663">
            <w:pPr>
              <w:rPr>
                <w:sz w:val="22"/>
              </w:rPr>
            </w:pPr>
          </w:p>
          <w:p w14:paraId="269F03DD" w14:textId="77777777" w:rsidR="00E06F48" w:rsidRPr="003D281E" w:rsidRDefault="00E06F48" w:rsidP="00351663">
            <w:pPr>
              <w:rPr>
                <w:sz w:val="22"/>
              </w:rPr>
            </w:pPr>
          </w:p>
          <w:p w14:paraId="3D64047C" w14:textId="77777777" w:rsidR="00E06F48" w:rsidRPr="003D281E" w:rsidRDefault="00E06F48" w:rsidP="00351663">
            <w:pPr>
              <w:rPr>
                <w:sz w:val="22"/>
              </w:rPr>
            </w:pPr>
          </w:p>
          <w:p w14:paraId="410CE2A9" w14:textId="77777777" w:rsidR="00E06F48" w:rsidRPr="003D281E" w:rsidRDefault="00E06F48" w:rsidP="00351663">
            <w:pPr>
              <w:rPr>
                <w:sz w:val="22"/>
              </w:rPr>
            </w:pPr>
          </w:p>
          <w:p w14:paraId="26605087" w14:textId="77777777" w:rsidR="00E06F48" w:rsidRPr="003D281E" w:rsidRDefault="00E06F48" w:rsidP="00351663">
            <w:pPr>
              <w:rPr>
                <w:sz w:val="22"/>
              </w:rPr>
            </w:pPr>
          </w:p>
          <w:p w14:paraId="57FE0A6E" w14:textId="77777777" w:rsidR="00E06F48" w:rsidRPr="003D281E" w:rsidRDefault="00E06F48" w:rsidP="00351663">
            <w:pPr>
              <w:rPr>
                <w:sz w:val="22"/>
              </w:rPr>
            </w:pPr>
          </w:p>
          <w:p w14:paraId="47E3116D" w14:textId="77777777" w:rsidR="00E06F48" w:rsidRPr="003D281E" w:rsidRDefault="00E06F48" w:rsidP="00351663">
            <w:pPr>
              <w:rPr>
                <w:sz w:val="22"/>
              </w:rPr>
            </w:pPr>
          </w:p>
          <w:p w14:paraId="6D2058EA" w14:textId="77777777" w:rsidR="00E06F48" w:rsidRPr="003D281E" w:rsidRDefault="00E06F48" w:rsidP="00351663">
            <w:pPr>
              <w:rPr>
                <w:sz w:val="22"/>
              </w:rPr>
            </w:pPr>
          </w:p>
          <w:p w14:paraId="0CFFEC71" w14:textId="77777777" w:rsidR="00E06F48" w:rsidRPr="003D281E" w:rsidRDefault="00E06F48" w:rsidP="00351663">
            <w:pPr>
              <w:rPr>
                <w:sz w:val="22"/>
              </w:rPr>
            </w:pPr>
          </w:p>
          <w:p w14:paraId="511E6006" w14:textId="77777777" w:rsidR="00E06F48" w:rsidRPr="003D281E" w:rsidRDefault="00E06F48" w:rsidP="00351663">
            <w:pPr>
              <w:rPr>
                <w:sz w:val="22"/>
              </w:rPr>
            </w:pPr>
          </w:p>
          <w:p w14:paraId="1556B022" w14:textId="77777777" w:rsidR="00E06F48" w:rsidRPr="003D281E" w:rsidRDefault="00E06F48" w:rsidP="00351663">
            <w:pPr>
              <w:rPr>
                <w:sz w:val="22"/>
              </w:rPr>
            </w:pPr>
          </w:p>
          <w:p w14:paraId="39AFB5AF" w14:textId="77777777" w:rsidR="00E06F48" w:rsidRPr="003D281E" w:rsidRDefault="00E06F48" w:rsidP="00351663">
            <w:pPr>
              <w:rPr>
                <w:sz w:val="22"/>
              </w:rPr>
            </w:pPr>
          </w:p>
          <w:p w14:paraId="24D9D04B" w14:textId="77777777" w:rsidR="00E06F48" w:rsidRPr="003D281E" w:rsidRDefault="00E06F48" w:rsidP="00351663">
            <w:pPr>
              <w:rPr>
                <w:sz w:val="22"/>
              </w:rPr>
            </w:pPr>
          </w:p>
          <w:p w14:paraId="53189F4B" w14:textId="77777777" w:rsidR="00E06F48" w:rsidRPr="003D281E" w:rsidRDefault="00E06F48" w:rsidP="00351663">
            <w:pPr>
              <w:rPr>
                <w:sz w:val="22"/>
              </w:rPr>
            </w:pPr>
          </w:p>
          <w:p w14:paraId="72A3D61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A497989" w14:textId="77777777" w:rsidTr="00D40C85">
        <w:trPr>
          <w:trHeight w:val="260"/>
        </w:trPr>
        <w:tc>
          <w:tcPr>
            <w:tcW w:w="4145" w:type="dxa"/>
          </w:tcPr>
          <w:p w14:paraId="20531A05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855" w:type="dxa"/>
            <w:vMerge/>
          </w:tcPr>
          <w:p w14:paraId="2F19F328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831" w:type="dxa"/>
            <w:vMerge/>
          </w:tcPr>
          <w:p w14:paraId="119207FF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59D3925" w14:textId="77777777" w:rsidTr="00D40C85">
        <w:trPr>
          <w:trHeight w:val="2393"/>
        </w:trPr>
        <w:tc>
          <w:tcPr>
            <w:tcW w:w="4145" w:type="dxa"/>
          </w:tcPr>
          <w:p w14:paraId="5FC84393" w14:textId="77777777" w:rsidR="00E06F48" w:rsidRPr="00F50C3A" w:rsidRDefault="00F50C3A" w:rsidP="00611C9A">
            <w:pPr>
              <w:rPr>
                <w:i/>
                <w:sz w:val="20"/>
              </w:rPr>
            </w:pPr>
            <w:r w:rsidRPr="00F50C3A">
              <w:rPr>
                <w:sz w:val="20"/>
              </w:rPr>
              <w:t xml:space="preserve">Students will be able to conduct </w:t>
            </w:r>
            <w:r w:rsidR="00C472C2" w:rsidRPr="00E06F48">
              <w:rPr>
                <w:sz w:val="20"/>
              </w:rPr>
              <w:t>multi-perspective analys</w:t>
            </w:r>
            <w:r w:rsidR="004E25AF">
              <w:rPr>
                <w:sz w:val="20"/>
              </w:rPr>
              <w:t>e</w:t>
            </w:r>
            <w:r w:rsidR="00C472C2" w:rsidRPr="00E06F48">
              <w:rPr>
                <w:sz w:val="20"/>
              </w:rPr>
              <w:t xml:space="preserve">s </w:t>
            </w:r>
            <w:r w:rsidRPr="00F50C3A">
              <w:rPr>
                <w:sz w:val="20"/>
              </w:rPr>
              <w:t>of the multi-stressor impacts of hurricanes</w:t>
            </w:r>
            <w:r w:rsidR="00ED3A51">
              <w:rPr>
                <w:sz w:val="20"/>
              </w:rPr>
              <w:t xml:space="preserve"> </w:t>
            </w:r>
            <w:r w:rsidR="004E25AF" w:rsidRPr="00F50C3A">
              <w:rPr>
                <w:sz w:val="20"/>
              </w:rPr>
              <w:t>on communities</w:t>
            </w:r>
            <w:r w:rsidR="004E25AF">
              <w:rPr>
                <w:sz w:val="20"/>
              </w:rPr>
              <w:t xml:space="preserve"> </w:t>
            </w:r>
            <w:r w:rsidR="00ED3A51">
              <w:rPr>
                <w:sz w:val="20"/>
              </w:rPr>
              <w:t>around the world</w:t>
            </w:r>
            <w:r w:rsidR="00C472C2">
              <w:rPr>
                <w:sz w:val="20"/>
              </w:rPr>
              <w:t xml:space="preserve">. Also, the students will be able to evaluate </w:t>
            </w:r>
            <w:r w:rsidRPr="00F50C3A">
              <w:rPr>
                <w:sz w:val="20"/>
              </w:rPr>
              <w:t xml:space="preserve">the extent to which </w:t>
            </w:r>
            <w:r w:rsidR="00611C9A" w:rsidRPr="00611C9A">
              <w:rPr>
                <w:sz w:val="20"/>
              </w:rPr>
              <w:t xml:space="preserve">interrelatedness of engineering and socioeconomic </w:t>
            </w:r>
            <w:r w:rsidR="00611C9A">
              <w:rPr>
                <w:sz w:val="20"/>
              </w:rPr>
              <w:t>factors and i</w:t>
            </w:r>
            <w:r w:rsidR="00611C9A" w:rsidRPr="00611C9A">
              <w:rPr>
                <w:sz w:val="20"/>
              </w:rPr>
              <w:t xml:space="preserve">nterdependencies of critical infrastructure </w:t>
            </w:r>
            <w:r w:rsidRPr="00F50C3A">
              <w:rPr>
                <w:sz w:val="20"/>
              </w:rPr>
              <w:t>contribute to th</w:t>
            </w:r>
            <w:r w:rsidR="00ED3A51">
              <w:rPr>
                <w:sz w:val="20"/>
              </w:rPr>
              <w:t>ose impacts</w:t>
            </w:r>
            <w:r w:rsidRPr="00F50C3A">
              <w:rPr>
                <w:sz w:val="20"/>
              </w:rPr>
              <w:t xml:space="preserve">.  </w:t>
            </w:r>
          </w:p>
        </w:tc>
        <w:tc>
          <w:tcPr>
            <w:tcW w:w="4855" w:type="dxa"/>
            <w:vMerge/>
          </w:tcPr>
          <w:p w14:paraId="20D55132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831" w:type="dxa"/>
            <w:vMerge/>
          </w:tcPr>
          <w:p w14:paraId="3298A922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4E005131" w14:textId="77777777">
        <w:trPr>
          <w:trHeight w:val="260"/>
        </w:trPr>
        <w:tc>
          <w:tcPr>
            <w:tcW w:w="12831" w:type="dxa"/>
            <w:gridSpan w:val="3"/>
          </w:tcPr>
          <w:p w14:paraId="1BA61856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588BD9BC" w14:textId="77777777">
        <w:trPr>
          <w:trHeight w:val="1664"/>
        </w:trPr>
        <w:tc>
          <w:tcPr>
            <w:tcW w:w="12831" w:type="dxa"/>
            <w:gridSpan w:val="3"/>
          </w:tcPr>
          <w:p w14:paraId="7D37963F" w14:textId="6F1A4913" w:rsidR="00E06F48" w:rsidRPr="00C01161" w:rsidRDefault="00D40C85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</w:tc>
      </w:tr>
    </w:tbl>
    <w:p w14:paraId="082CDC0A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7020"/>
        <w:gridCol w:w="2391"/>
      </w:tblGrid>
      <w:tr w:rsidR="00D40C85" w:rsidRPr="00F632F6" w14:paraId="668863B3" w14:textId="77777777" w:rsidTr="00D40C85">
        <w:trPr>
          <w:trHeight w:val="305"/>
          <w:tblHeader/>
        </w:trPr>
        <w:tc>
          <w:tcPr>
            <w:tcW w:w="3420" w:type="dxa"/>
          </w:tcPr>
          <w:p w14:paraId="3C021DD6" w14:textId="77777777" w:rsidR="00E06F48" w:rsidRPr="00F16921" w:rsidRDefault="00E06F48" w:rsidP="00351663">
            <w:pPr>
              <w:rPr>
                <w:rFonts w:cs="Arial"/>
                <w:b/>
                <w:sz w:val="18"/>
                <w:szCs w:val="18"/>
              </w:rPr>
            </w:pPr>
            <w:r w:rsidRPr="00F16921">
              <w:rPr>
                <w:rFonts w:cs="Arial"/>
                <w:b/>
                <w:sz w:val="18"/>
                <w:szCs w:val="18"/>
              </w:rPr>
              <w:lastRenderedPageBreak/>
              <w:t>Global Learning Student Learning Outcome Addressed</w:t>
            </w:r>
          </w:p>
        </w:tc>
        <w:tc>
          <w:tcPr>
            <w:tcW w:w="7020" w:type="dxa"/>
          </w:tcPr>
          <w:p w14:paraId="383F690B" w14:textId="77777777" w:rsidR="00E06F48" w:rsidRPr="00F16921" w:rsidRDefault="00E06F48" w:rsidP="00351663">
            <w:pPr>
              <w:rPr>
                <w:rFonts w:cs="Arial"/>
                <w:b/>
                <w:sz w:val="18"/>
                <w:szCs w:val="18"/>
              </w:rPr>
            </w:pPr>
            <w:r w:rsidRPr="00F16921">
              <w:rPr>
                <w:rFonts w:cs="Arial"/>
                <w:b/>
                <w:sz w:val="18"/>
                <w:szCs w:val="18"/>
              </w:rPr>
              <w:t>Assessment Method</w:t>
            </w:r>
          </w:p>
        </w:tc>
        <w:tc>
          <w:tcPr>
            <w:tcW w:w="2391" w:type="dxa"/>
          </w:tcPr>
          <w:p w14:paraId="73AD9DB7" w14:textId="77777777" w:rsidR="00E06F48" w:rsidRPr="00F16921" w:rsidRDefault="00E06F48" w:rsidP="00351663">
            <w:pPr>
              <w:pStyle w:val="Heading1"/>
              <w:rPr>
                <w:rFonts w:ascii="Arial" w:hAnsi="Arial" w:cs="Arial"/>
                <w:b w:val="0"/>
                <w:szCs w:val="18"/>
              </w:rPr>
            </w:pPr>
            <w:r w:rsidRPr="00F16921">
              <w:rPr>
                <w:rFonts w:ascii="Arial" w:hAnsi="Arial" w:cs="Arial"/>
                <w:szCs w:val="18"/>
              </w:rPr>
              <w:t>Assessment Results</w:t>
            </w:r>
          </w:p>
        </w:tc>
      </w:tr>
      <w:tr w:rsidR="00D40C85" w:rsidRPr="00F632F6" w14:paraId="0A5B67AF" w14:textId="77777777" w:rsidTr="00D40C85">
        <w:trPr>
          <w:trHeight w:val="1538"/>
        </w:trPr>
        <w:tc>
          <w:tcPr>
            <w:tcW w:w="3420" w:type="dxa"/>
          </w:tcPr>
          <w:p w14:paraId="1965AB5D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6C6BC063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7CC0793E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7020" w:type="dxa"/>
            <w:vMerge w:val="restart"/>
          </w:tcPr>
          <w:p w14:paraId="7EF83349" w14:textId="77777777" w:rsidR="00E06F48" w:rsidRPr="00D40C85" w:rsidRDefault="00E06F48" w:rsidP="00351663">
            <w:pPr>
              <w:rPr>
                <w:b/>
                <w:sz w:val="17"/>
                <w:szCs w:val="17"/>
              </w:rPr>
            </w:pPr>
            <w:r w:rsidRPr="00D40C85">
              <w:rPr>
                <w:b/>
                <w:sz w:val="17"/>
                <w:szCs w:val="17"/>
              </w:rPr>
              <w:t>Assessment Activity/Artifact:</w:t>
            </w:r>
          </w:p>
          <w:p w14:paraId="12D469CA" w14:textId="77777777" w:rsidR="00B57F07" w:rsidRPr="00D40C85" w:rsidRDefault="003D49FA" w:rsidP="00786D18">
            <w:pPr>
              <w:rPr>
                <w:color w:val="000000"/>
                <w:sz w:val="17"/>
                <w:szCs w:val="17"/>
              </w:rPr>
            </w:pPr>
            <w:r w:rsidRPr="00D40C85">
              <w:rPr>
                <w:sz w:val="17"/>
                <w:szCs w:val="17"/>
              </w:rPr>
              <w:t xml:space="preserve">Final </w:t>
            </w:r>
            <w:r w:rsidR="008653FD" w:rsidRPr="00D40C85">
              <w:rPr>
                <w:sz w:val="17"/>
                <w:szCs w:val="17"/>
              </w:rPr>
              <w:t xml:space="preserve">group presentation will </w:t>
            </w:r>
            <w:r w:rsidRPr="00D40C85">
              <w:rPr>
                <w:sz w:val="17"/>
                <w:szCs w:val="17"/>
              </w:rPr>
              <w:t xml:space="preserve">focus on willingness to engage in problem solving approaches to minimize hazard impacts on communities. </w:t>
            </w:r>
            <w:r w:rsidR="007B45CE" w:rsidRPr="00D40C85">
              <w:rPr>
                <w:sz w:val="17"/>
                <w:szCs w:val="17"/>
              </w:rPr>
              <w:t xml:space="preserve">This will also cover the aspects of media's role in </w:t>
            </w:r>
            <w:r w:rsidR="00CC05A2" w:rsidRPr="00D40C85">
              <w:rPr>
                <w:sz w:val="17"/>
                <w:szCs w:val="17"/>
              </w:rPr>
              <w:t xml:space="preserve">understanding </w:t>
            </w:r>
            <w:r w:rsidR="007B45CE" w:rsidRPr="00D40C85">
              <w:rPr>
                <w:sz w:val="17"/>
                <w:szCs w:val="17"/>
              </w:rPr>
              <w:t>hurricane</w:t>
            </w:r>
            <w:r w:rsidR="00CC05A2" w:rsidRPr="00D40C85">
              <w:rPr>
                <w:sz w:val="17"/>
                <w:szCs w:val="17"/>
              </w:rPr>
              <w:t xml:space="preserve"> impacts, solutions, and </w:t>
            </w:r>
            <w:r w:rsidR="007B45CE" w:rsidRPr="00D40C85">
              <w:rPr>
                <w:sz w:val="17"/>
                <w:szCs w:val="17"/>
              </w:rPr>
              <w:t xml:space="preserve">readiness. </w:t>
            </w:r>
            <w:r w:rsidR="001F7679" w:rsidRPr="00D40C85">
              <w:rPr>
                <w:sz w:val="17"/>
                <w:szCs w:val="17"/>
              </w:rPr>
              <w:t xml:space="preserve">The presentation topics will be related to innovative approaches for developing </w:t>
            </w:r>
            <w:r w:rsidR="001F7679" w:rsidRPr="00D40C85">
              <w:rPr>
                <w:i/>
                <w:sz w:val="17"/>
                <w:szCs w:val="17"/>
              </w:rPr>
              <w:t>hurricane resilient communities</w:t>
            </w:r>
            <w:r w:rsidR="001F7679" w:rsidRPr="00D40C85">
              <w:rPr>
                <w:sz w:val="17"/>
                <w:szCs w:val="17"/>
              </w:rPr>
              <w:t xml:space="preserve"> </w:t>
            </w:r>
            <w:r w:rsidR="00E575F7" w:rsidRPr="00D40C85">
              <w:rPr>
                <w:sz w:val="17"/>
                <w:szCs w:val="17"/>
              </w:rPr>
              <w:t xml:space="preserve">around the world. Example topics: </w:t>
            </w:r>
            <w:r w:rsidR="001F7679" w:rsidRPr="00D40C85">
              <w:rPr>
                <w:sz w:val="17"/>
                <w:szCs w:val="17"/>
              </w:rPr>
              <w:t xml:space="preserve">“How </w:t>
            </w:r>
            <w:r w:rsidR="00B57F07" w:rsidRPr="00D40C85">
              <w:rPr>
                <w:sz w:val="17"/>
                <w:szCs w:val="17"/>
              </w:rPr>
              <w:t xml:space="preserve">would you </w:t>
            </w:r>
            <w:r w:rsidR="001F7679" w:rsidRPr="00D40C85">
              <w:rPr>
                <w:sz w:val="17"/>
                <w:szCs w:val="17"/>
              </w:rPr>
              <w:t xml:space="preserve">reduce building damage from a future </w:t>
            </w:r>
            <w:r w:rsidR="001F7679" w:rsidRPr="00D40C85">
              <w:rPr>
                <w:i/>
                <w:sz w:val="17"/>
                <w:szCs w:val="17"/>
              </w:rPr>
              <w:t>Andrew</w:t>
            </w:r>
            <w:r w:rsidR="001F7679" w:rsidRPr="00D40C85">
              <w:rPr>
                <w:sz w:val="17"/>
                <w:szCs w:val="17"/>
              </w:rPr>
              <w:t>-strength hurricane</w:t>
            </w:r>
            <w:r w:rsidR="009176AE" w:rsidRPr="00D40C85">
              <w:rPr>
                <w:sz w:val="17"/>
                <w:szCs w:val="17"/>
              </w:rPr>
              <w:t>,</w:t>
            </w:r>
            <w:r w:rsidR="001F7679" w:rsidRPr="00D40C85">
              <w:rPr>
                <w:sz w:val="17"/>
                <w:szCs w:val="17"/>
              </w:rPr>
              <w:t xml:space="preserve">” </w:t>
            </w:r>
            <w:r w:rsidR="009176AE" w:rsidRPr="00D40C85">
              <w:rPr>
                <w:sz w:val="17"/>
                <w:szCs w:val="17"/>
              </w:rPr>
              <w:t>“</w:t>
            </w:r>
            <w:r w:rsidR="00E575F7" w:rsidRPr="00D40C85">
              <w:rPr>
                <w:sz w:val="17"/>
                <w:szCs w:val="17"/>
              </w:rPr>
              <w:t xml:space="preserve">Best practices to </w:t>
            </w:r>
            <w:r w:rsidR="000A6A39" w:rsidRPr="00D40C85">
              <w:rPr>
                <w:sz w:val="17"/>
                <w:szCs w:val="17"/>
              </w:rPr>
              <w:t xml:space="preserve">survive </w:t>
            </w:r>
            <w:r w:rsidR="000A6A39" w:rsidRPr="00D40C85">
              <w:rPr>
                <w:i/>
                <w:sz w:val="17"/>
                <w:szCs w:val="17"/>
              </w:rPr>
              <w:t>Katrina</w:t>
            </w:r>
            <w:r w:rsidR="000A6A39" w:rsidRPr="00D40C85">
              <w:rPr>
                <w:sz w:val="17"/>
                <w:szCs w:val="17"/>
              </w:rPr>
              <w:t xml:space="preserve">-level storm surges,” “What is your duty to reduce loss of life in Bangladesh from future </w:t>
            </w:r>
            <w:r w:rsidR="000A6A39" w:rsidRPr="00D40C85">
              <w:rPr>
                <w:i/>
                <w:color w:val="000000"/>
                <w:sz w:val="17"/>
                <w:szCs w:val="17"/>
              </w:rPr>
              <w:t xml:space="preserve">Cyclone </w:t>
            </w:r>
            <w:proofErr w:type="spellStart"/>
            <w:r w:rsidR="000A6A39" w:rsidRPr="00D40C85">
              <w:rPr>
                <w:i/>
                <w:color w:val="000000"/>
                <w:sz w:val="17"/>
                <w:szCs w:val="17"/>
              </w:rPr>
              <w:t>Sidr</w:t>
            </w:r>
            <w:proofErr w:type="spellEnd"/>
            <w:r w:rsidR="00B57F07" w:rsidRPr="00D40C85">
              <w:rPr>
                <w:i/>
                <w:color w:val="000000"/>
                <w:sz w:val="17"/>
                <w:szCs w:val="17"/>
              </w:rPr>
              <w:t>,</w:t>
            </w:r>
            <w:r w:rsidR="000A6A39" w:rsidRPr="00D40C85">
              <w:rPr>
                <w:color w:val="000000"/>
                <w:sz w:val="17"/>
                <w:szCs w:val="17"/>
              </w:rPr>
              <w:t xml:space="preserve">” </w:t>
            </w:r>
            <w:r w:rsidR="00B57F07" w:rsidRPr="00D40C85">
              <w:rPr>
                <w:color w:val="000000"/>
                <w:sz w:val="17"/>
                <w:szCs w:val="17"/>
              </w:rPr>
              <w:t>“What measures would you take to reduce vulnerability of Haitians</w:t>
            </w:r>
            <w:r w:rsidR="00E575F7" w:rsidRPr="00D40C85">
              <w:rPr>
                <w:color w:val="000000"/>
                <w:sz w:val="17"/>
                <w:szCs w:val="17"/>
              </w:rPr>
              <w:t xml:space="preserve"> to hurricanes</w:t>
            </w:r>
            <w:r w:rsidR="00B57F07" w:rsidRPr="00D40C85">
              <w:rPr>
                <w:color w:val="000000"/>
                <w:sz w:val="17"/>
                <w:szCs w:val="17"/>
              </w:rPr>
              <w:t xml:space="preserve">,” “What mitigation measures could you have taken to reduce the impact of Cyclonic </w:t>
            </w:r>
            <w:proofErr w:type="spellStart"/>
            <w:r w:rsidR="00B57F07" w:rsidRPr="00D40C85">
              <w:rPr>
                <w:color w:val="000000"/>
                <w:sz w:val="17"/>
                <w:szCs w:val="17"/>
              </w:rPr>
              <w:t>Nargis</w:t>
            </w:r>
            <w:proofErr w:type="spellEnd"/>
            <w:r w:rsidR="00B57F07" w:rsidRPr="00D40C85">
              <w:rPr>
                <w:color w:val="000000"/>
                <w:sz w:val="17"/>
                <w:szCs w:val="17"/>
              </w:rPr>
              <w:t xml:space="preserve"> on Burma,” </w:t>
            </w:r>
            <w:r w:rsidR="00CC05A2" w:rsidRPr="00D40C85">
              <w:rPr>
                <w:color w:val="000000"/>
                <w:sz w:val="17"/>
                <w:szCs w:val="17"/>
              </w:rPr>
              <w:t xml:space="preserve">“How media can facilitate communication between people, </w:t>
            </w:r>
            <w:proofErr w:type="gramStart"/>
            <w:r w:rsidR="00CC05A2" w:rsidRPr="00D40C85">
              <w:rPr>
                <w:color w:val="000000"/>
                <w:sz w:val="17"/>
                <w:szCs w:val="17"/>
              </w:rPr>
              <w:t>government ,</w:t>
            </w:r>
            <w:proofErr w:type="gramEnd"/>
            <w:r w:rsidR="00CC05A2" w:rsidRPr="00D40C85">
              <w:rPr>
                <w:color w:val="000000"/>
                <w:sz w:val="17"/>
                <w:szCs w:val="17"/>
              </w:rPr>
              <w:t xml:space="preserve"> non-governmental organizations (NGOs),” </w:t>
            </w:r>
            <w:r w:rsidR="00B57F07" w:rsidRPr="00D40C85">
              <w:rPr>
                <w:color w:val="000000"/>
                <w:sz w:val="17"/>
                <w:szCs w:val="17"/>
              </w:rPr>
              <w:t>etc.</w:t>
            </w:r>
          </w:p>
          <w:p w14:paraId="79EB1E01" w14:textId="77777777" w:rsidR="00E06F48" w:rsidRPr="00D40C85" w:rsidRDefault="00E06F48" w:rsidP="00351663">
            <w:pPr>
              <w:rPr>
                <w:b/>
                <w:sz w:val="17"/>
                <w:szCs w:val="17"/>
              </w:rPr>
            </w:pPr>
            <w:r w:rsidRPr="00D40C85">
              <w:rPr>
                <w:b/>
                <w:sz w:val="17"/>
                <w:szCs w:val="17"/>
              </w:rPr>
              <w:t>Evaluation Process:</w:t>
            </w:r>
          </w:p>
          <w:p w14:paraId="4BEB1256" w14:textId="7DE0369C" w:rsidR="00786D18" w:rsidRPr="00D40C85" w:rsidRDefault="00B57F07" w:rsidP="00786D18">
            <w:pPr>
              <w:rPr>
                <w:sz w:val="17"/>
                <w:szCs w:val="17"/>
              </w:rPr>
            </w:pPr>
            <w:r w:rsidRPr="00D40C85">
              <w:rPr>
                <w:sz w:val="17"/>
                <w:szCs w:val="17"/>
              </w:rPr>
              <w:t xml:space="preserve">Individual student reflection on </w:t>
            </w:r>
            <w:r w:rsidR="00E50852" w:rsidRPr="00D40C85">
              <w:rPr>
                <w:sz w:val="17"/>
                <w:szCs w:val="17"/>
              </w:rPr>
              <w:t xml:space="preserve">willingness for reducing vulnerability of communities </w:t>
            </w:r>
            <w:r w:rsidRPr="00D40C85">
              <w:rPr>
                <w:sz w:val="17"/>
                <w:szCs w:val="17"/>
              </w:rPr>
              <w:t xml:space="preserve">will serve as the assessment </w:t>
            </w:r>
            <w:r w:rsidR="00E50852" w:rsidRPr="00D40C85">
              <w:rPr>
                <w:sz w:val="17"/>
                <w:szCs w:val="17"/>
              </w:rPr>
              <w:t>tool</w:t>
            </w:r>
            <w:r w:rsidRPr="00D40C85">
              <w:rPr>
                <w:sz w:val="17"/>
                <w:szCs w:val="17"/>
              </w:rPr>
              <w:t xml:space="preserve">. </w:t>
            </w:r>
            <w:r w:rsidR="00E50852" w:rsidRPr="00D40C85">
              <w:rPr>
                <w:sz w:val="17"/>
                <w:szCs w:val="17"/>
              </w:rPr>
              <w:t xml:space="preserve">Students </w:t>
            </w:r>
            <w:r w:rsidRPr="00D40C85">
              <w:rPr>
                <w:sz w:val="17"/>
                <w:szCs w:val="17"/>
              </w:rPr>
              <w:t xml:space="preserve">will comment on their personal and professional </w:t>
            </w:r>
            <w:r w:rsidR="00E50852" w:rsidRPr="00D40C85">
              <w:rPr>
                <w:sz w:val="17"/>
                <w:szCs w:val="17"/>
              </w:rPr>
              <w:t>philosophy for preparedness and disaster mitigation. Feasibility</w:t>
            </w:r>
            <w:r w:rsidR="00451638" w:rsidRPr="00D40C85">
              <w:rPr>
                <w:sz w:val="17"/>
                <w:szCs w:val="17"/>
              </w:rPr>
              <w:t xml:space="preserve"> and</w:t>
            </w:r>
            <w:r w:rsidR="00E50852" w:rsidRPr="00D40C85">
              <w:rPr>
                <w:sz w:val="17"/>
                <w:szCs w:val="17"/>
              </w:rPr>
              <w:t xml:space="preserve"> cost-effectiveness of their </w:t>
            </w:r>
            <w:r w:rsidRPr="00D40C85">
              <w:rPr>
                <w:sz w:val="17"/>
                <w:szCs w:val="17"/>
              </w:rPr>
              <w:t xml:space="preserve">mitigation solutions </w:t>
            </w:r>
            <w:r w:rsidR="0025635B" w:rsidRPr="00D40C85">
              <w:rPr>
                <w:sz w:val="17"/>
                <w:szCs w:val="17"/>
              </w:rPr>
              <w:t>will also be assessed in the evaluation process. The</w:t>
            </w:r>
            <w:r w:rsidR="00451638" w:rsidRPr="00D40C85">
              <w:rPr>
                <w:sz w:val="17"/>
                <w:szCs w:val="17"/>
              </w:rPr>
              <w:t xml:space="preserve"> solutions </w:t>
            </w:r>
            <w:r w:rsidR="0025635B" w:rsidRPr="00D40C85">
              <w:rPr>
                <w:sz w:val="17"/>
                <w:szCs w:val="17"/>
              </w:rPr>
              <w:t xml:space="preserve">must be </w:t>
            </w:r>
            <w:r w:rsidR="00451638" w:rsidRPr="00D40C85">
              <w:rPr>
                <w:sz w:val="17"/>
                <w:szCs w:val="17"/>
              </w:rPr>
              <w:t>global (applicable to different regions</w:t>
            </w:r>
            <w:r w:rsidR="00E575F7" w:rsidRPr="00D40C85">
              <w:rPr>
                <w:sz w:val="17"/>
                <w:szCs w:val="17"/>
              </w:rPr>
              <w:t>,</w:t>
            </w:r>
            <w:r w:rsidR="0025635B" w:rsidRPr="00D40C85">
              <w:rPr>
                <w:sz w:val="17"/>
                <w:szCs w:val="17"/>
              </w:rPr>
              <w:t xml:space="preserve"> e.g., Miami vs. Haiti vs. Burma</w:t>
            </w:r>
            <w:r w:rsidR="00E575F7" w:rsidRPr="00D40C85">
              <w:rPr>
                <w:sz w:val="17"/>
                <w:szCs w:val="17"/>
              </w:rPr>
              <w:t>,</w:t>
            </w:r>
            <w:r w:rsidR="0025635B" w:rsidRPr="00D40C85">
              <w:rPr>
                <w:sz w:val="17"/>
                <w:szCs w:val="17"/>
              </w:rPr>
              <w:t xml:space="preserve"> and </w:t>
            </w:r>
            <w:r w:rsidR="00451638" w:rsidRPr="00D40C85">
              <w:rPr>
                <w:sz w:val="17"/>
                <w:szCs w:val="17"/>
              </w:rPr>
              <w:t>different problems</w:t>
            </w:r>
            <w:r w:rsidR="00E575F7" w:rsidRPr="00D40C85">
              <w:rPr>
                <w:sz w:val="17"/>
                <w:szCs w:val="17"/>
              </w:rPr>
              <w:t>,</w:t>
            </w:r>
            <w:r w:rsidR="0025635B" w:rsidRPr="00D40C85">
              <w:rPr>
                <w:sz w:val="17"/>
                <w:szCs w:val="17"/>
              </w:rPr>
              <w:t xml:space="preserve"> e.g., how retrofitting for hurricanes </w:t>
            </w:r>
            <w:r w:rsidR="00E575F7" w:rsidRPr="00D40C85">
              <w:rPr>
                <w:sz w:val="17"/>
                <w:szCs w:val="17"/>
              </w:rPr>
              <w:t xml:space="preserve">can </w:t>
            </w:r>
            <w:r w:rsidR="0025635B" w:rsidRPr="00D40C85">
              <w:rPr>
                <w:sz w:val="17"/>
                <w:szCs w:val="17"/>
              </w:rPr>
              <w:t>help reduce tornado damage</w:t>
            </w:r>
            <w:r w:rsidR="00451638" w:rsidRPr="00D40C85">
              <w:rPr>
                <w:sz w:val="17"/>
                <w:szCs w:val="17"/>
              </w:rPr>
              <w:t>)</w:t>
            </w:r>
            <w:r w:rsidR="00E50852" w:rsidRPr="00D40C85">
              <w:rPr>
                <w:sz w:val="17"/>
                <w:szCs w:val="17"/>
              </w:rPr>
              <w:t xml:space="preserve">. </w:t>
            </w:r>
            <w:proofErr w:type="gramStart"/>
            <w:r w:rsidR="008A4435" w:rsidRPr="00D40C85">
              <w:rPr>
                <w:sz w:val="17"/>
                <w:szCs w:val="17"/>
              </w:rPr>
              <w:t>Open ended</w:t>
            </w:r>
            <w:proofErr w:type="gramEnd"/>
            <w:r w:rsidR="008A4435" w:rsidRPr="00D40C85">
              <w:rPr>
                <w:sz w:val="17"/>
                <w:szCs w:val="17"/>
              </w:rPr>
              <w:t xml:space="preserve"> reflective questions will be asked to evaluate the willingness </w:t>
            </w:r>
            <w:r w:rsidR="00C90A90" w:rsidRPr="00D40C85">
              <w:rPr>
                <w:sz w:val="17"/>
                <w:szCs w:val="17"/>
              </w:rPr>
              <w:t xml:space="preserve">and motivation </w:t>
            </w:r>
            <w:r w:rsidR="008A4435" w:rsidRPr="00D40C85">
              <w:rPr>
                <w:sz w:val="17"/>
                <w:szCs w:val="17"/>
              </w:rPr>
              <w:t>of individual student</w:t>
            </w:r>
            <w:r w:rsidR="00C90A90" w:rsidRPr="00D40C85">
              <w:rPr>
                <w:sz w:val="17"/>
                <w:szCs w:val="17"/>
              </w:rPr>
              <w:t xml:space="preserve"> for disaster mitigation</w:t>
            </w:r>
            <w:r w:rsidR="008A4435" w:rsidRPr="00D40C85">
              <w:rPr>
                <w:sz w:val="17"/>
                <w:szCs w:val="17"/>
              </w:rPr>
              <w:t xml:space="preserve">. </w:t>
            </w:r>
            <w:r w:rsidR="00354061" w:rsidRPr="00D40C85">
              <w:rPr>
                <w:sz w:val="17"/>
                <w:szCs w:val="17"/>
              </w:rPr>
              <w:t>P</w:t>
            </w:r>
            <w:r w:rsidR="00C90A90" w:rsidRPr="00D40C85">
              <w:rPr>
                <w:sz w:val="17"/>
                <w:szCs w:val="17"/>
              </w:rPr>
              <w:t xml:space="preserve">resentation will be evaluated using a </w:t>
            </w:r>
            <w:r w:rsidR="00F934F9" w:rsidRPr="00D40C85">
              <w:rPr>
                <w:sz w:val="17"/>
                <w:szCs w:val="17"/>
              </w:rPr>
              <w:t>20</w:t>
            </w:r>
            <w:r w:rsidR="00C90A90" w:rsidRPr="00D40C85">
              <w:rPr>
                <w:sz w:val="17"/>
                <w:szCs w:val="17"/>
              </w:rPr>
              <w:t xml:space="preserve">-point rubric. </w:t>
            </w:r>
            <w:r w:rsidR="00F6311C" w:rsidRPr="00D40C85">
              <w:rPr>
                <w:sz w:val="17"/>
                <w:szCs w:val="17"/>
              </w:rPr>
              <w:t xml:space="preserve">Peer evaluations will be done for group presentations. </w:t>
            </w:r>
            <w:r w:rsidR="000B529B" w:rsidRPr="00D40C85">
              <w:rPr>
                <w:sz w:val="17"/>
                <w:szCs w:val="17"/>
              </w:rPr>
              <w:t>In addition, t</w:t>
            </w:r>
            <w:r w:rsidR="00E575F7" w:rsidRPr="00D40C85">
              <w:rPr>
                <w:sz w:val="17"/>
                <w:szCs w:val="17"/>
              </w:rPr>
              <w:t xml:space="preserve">o </w:t>
            </w:r>
            <w:r w:rsidR="000B529B" w:rsidRPr="00D40C85">
              <w:rPr>
                <w:sz w:val="17"/>
                <w:szCs w:val="17"/>
              </w:rPr>
              <w:t xml:space="preserve">measure </w:t>
            </w:r>
            <w:r w:rsidR="00E575F7" w:rsidRPr="00D40C85">
              <w:rPr>
                <w:sz w:val="17"/>
                <w:szCs w:val="17"/>
              </w:rPr>
              <w:t xml:space="preserve">the </w:t>
            </w:r>
            <w:r w:rsidR="000B529B" w:rsidRPr="00D40C85">
              <w:rPr>
                <w:sz w:val="17"/>
                <w:szCs w:val="17"/>
              </w:rPr>
              <w:t xml:space="preserve">impact </w:t>
            </w:r>
            <w:r w:rsidR="00E575F7" w:rsidRPr="00D40C85">
              <w:rPr>
                <w:sz w:val="17"/>
                <w:szCs w:val="17"/>
              </w:rPr>
              <w:t xml:space="preserve">of the course on </w:t>
            </w:r>
            <w:proofErr w:type="gramStart"/>
            <w:r w:rsidR="00E575F7" w:rsidRPr="00D40C85">
              <w:rPr>
                <w:sz w:val="17"/>
                <w:szCs w:val="17"/>
              </w:rPr>
              <w:t>student</w:t>
            </w:r>
            <w:r w:rsidR="000B529B" w:rsidRPr="00D40C85">
              <w:rPr>
                <w:sz w:val="17"/>
                <w:szCs w:val="17"/>
              </w:rPr>
              <w:t>s</w:t>
            </w:r>
            <w:proofErr w:type="gramEnd"/>
            <w:r w:rsidR="00E575F7" w:rsidRPr="00D40C85">
              <w:rPr>
                <w:sz w:val="17"/>
                <w:szCs w:val="17"/>
              </w:rPr>
              <w:t xml:space="preserve"> philosophy </w:t>
            </w:r>
            <w:r w:rsidR="000B529B" w:rsidRPr="00D40C85">
              <w:rPr>
                <w:sz w:val="17"/>
                <w:szCs w:val="17"/>
              </w:rPr>
              <w:t xml:space="preserve">the </w:t>
            </w:r>
            <w:r w:rsidR="008A4435" w:rsidRPr="00D40C85">
              <w:rPr>
                <w:sz w:val="17"/>
                <w:szCs w:val="17"/>
              </w:rPr>
              <w:t xml:space="preserve">instructor will survey students using a </w:t>
            </w:r>
            <w:proofErr w:type="spellStart"/>
            <w:r w:rsidR="008A4435" w:rsidRPr="00D40C85">
              <w:rPr>
                <w:sz w:val="17"/>
                <w:szCs w:val="17"/>
              </w:rPr>
              <w:t>Likert</w:t>
            </w:r>
            <w:proofErr w:type="spellEnd"/>
            <w:r w:rsidR="008A4435" w:rsidRPr="00D40C85">
              <w:rPr>
                <w:sz w:val="17"/>
                <w:szCs w:val="17"/>
              </w:rPr>
              <w:t xml:space="preserve"> scale (e.g., 1 = no change in philosophy, 2 = some change, 3 = significant change). This will not </w:t>
            </w:r>
            <w:r w:rsidR="00D40C85">
              <w:rPr>
                <w:sz w:val="17"/>
                <w:szCs w:val="17"/>
              </w:rPr>
              <w:t xml:space="preserve">be </w:t>
            </w:r>
            <w:r w:rsidR="00354061" w:rsidRPr="00D40C85">
              <w:rPr>
                <w:sz w:val="17"/>
                <w:szCs w:val="17"/>
              </w:rPr>
              <w:t>graded</w:t>
            </w:r>
            <w:r w:rsidR="008A4435" w:rsidRPr="00D40C85">
              <w:rPr>
                <w:sz w:val="17"/>
                <w:szCs w:val="17"/>
              </w:rPr>
              <w:t>.</w:t>
            </w:r>
          </w:p>
          <w:p w14:paraId="142B3E64" w14:textId="77777777" w:rsidR="00E06F48" w:rsidRPr="00D40C85" w:rsidRDefault="00E06F48" w:rsidP="00351663">
            <w:pPr>
              <w:rPr>
                <w:b/>
                <w:sz w:val="17"/>
                <w:szCs w:val="17"/>
              </w:rPr>
            </w:pPr>
            <w:r w:rsidRPr="00D40C85">
              <w:rPr>
                <w:b/>
                <w:sz w:val="17"/>
                <w:szCs w:val="17"/>
              </w:rPr>
              <w:t>Minimum Criteria for Success:</w:t>
            </w:r>
          </w:p>
          <w:p w14:paraId="5A05514D" w14:textId="77777777" w:rsidR="00E06F48" w:rsidRPr="00D40C85" w:rsidRDefault="008A4435" w:rsidP="00351663">
            <w:pPr>
              <w:rPr>
                <w:sz w:val="17"/>
                <w:szCs w:val="17"/>
              </w:rPr>
            </w:pPr>
            <w:r w:rsidRPr="00D40C85">
              <w:rPr>
                <w:sz w:val="17"/>
                <w:szCs w:val="17"/>
              </w:rPr>
              <w:t>Student will require a 7</w:t>
            </w:r>
            <w:r w:rsidR="00F934F9" w:rsidRPr="00D40C85">
              <w:rPr>
                <w:sz w:val="17"/>
                <w:szCs w:val="17"/>
              </w:rPr>
              <w:t>0%</w:t>
            </w:r>
            <w:r w:rsidRPr="00D40C85">
              <w:rPr>
                <w:sz w:val="17"/>
                <w:szCs w:val="17"/>
              </w:rPr>
              <w:t xml:space="preserve"> or higher based on the performance during the presentation. </w:t>
            </w:r>
          </w:p>
          <w:p w14:paraId="190CE20C" w14:textId="77777777" w:rsidR="00E06F48" w:rsidRPr="00D40C85" w:rsidRDefault="00E06F48" w:rsidP="00351663">
            <w:pPr>
              <w:rPr>
                <w:b/>
                <w:sz w:val="17"/>
                <w:szCs w:val="17"/>
              </w:rPr>
            </w:pPr>
            <w:r w:rsidRPr="00D40C85">
              <w:rPr>
                <w:b/>
                <w:sz w:val="17"/>
                <w:szCs w:val="17"/>
              </w:rPr>
              <w:t>Sample:</w:t>
            </w:r>
          </w:p>
          <w:p w14:paraId="1E48AF7E" w14:textId="77777777" w:rsidR="00E06F48" w:rsidRPr="005803EE" w:rsidRDefault="00353F1E" w:rsidP="00351663">
            <w:pPr>
              <w:rPr>
                <w:sz w:val="20"/>
              </w:rPr>
            </w:pPr>
            <w:r w:rsidRPr="00D40C85">
              <w:rPr>
                <w:sz w:val="17"/>
                <w:szCs w:val="17"/>
              </w:rPr>
              <w:t>All students will be assessed individually.</w:t>
            </w:r>
          </w:p>
        </w:tc>
        <w:tc>
          <w:tcPr>
            <w:tcW w:w="2391" w:type="dxa"/>
            <w:vMerge w:val="restart"/>
          </w:tcPr>
          <w:p w14:paraId="142C5B3A" w14:textId="77777777" w:rsidR="00D40C85" w:rsidRPr="00C01161" w:rsidRDefault="00D40C85" w:rsidP="00D40C8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288FDE4D" w14:textId="77777777" w:rsidR="00E06F48" w:rsidRPr="003D281E" w:rsidRDefault="00E06F48" w:rsidP="00351663">
            <w:pPr>
              <w:rPr>
                <w:sz w:val="22"/>
              </w:rPr>
            </w:pPr>
          </w:p>
          <w:p w14:paraId="324FF761" w14:textId="77777777" w:rsidR="00E06F48" w:rsidRPr="003D281E" w:rsidRDefault="00E06F48" w:rsidP="00351663">
            <w:pPr>
              <w:rPr>
                <w:sz w:val="22"/>
              </w:rPr>
            </w:pPr>
          </w:p>
          <w:p w14:paraId="40D2220C" w14:textId="77777777" w:rsidR="00E06F48" w:rsidRPr="003D281E" w:rsidRDefault="00E06F48" w:rsidP="00351663">
            <w:pPr>
              <w:rPr>
                <w:sz w:val="22"/>
              </w:rPr>
            </w:pPr>
          </w:p>
          <w:p w14:paraId="58711015" w14:textId="77777777" w:rsidR="00E06F48" w:rsidRPr="003D281E" w:rsidRDefault="00E06F48" w:rsidP="00351663">
            <w:pPr>
              <w:rPr>
                <w:sz w:val="22"/>
              </w:rPr>
            </w:pPr>
          </w:p>
          <w:p w14:paraId="0482DAC9" w14:textId="77777777" w:rsidR="00E06F48" w:rsidRPr="003D281E" w:rsidRDefault="00E06F48" w:rsidP="00351663">
            <w:pPr>
              <w:rPr>
                <w:sz w:val="22"/>
              </w:rPr>
            </w:pPr>
          </w:p>
          <w:p w14:paraId="2B100CBD" w14:textId="77777777" w:rsidR="00E06F48" w:rsidRPr="003D281E" w:rsidRDefault="00E06F48" w:rsidP="00351663">
            <w:pPr>
              <w:rPr>
                <w:sz w:val="22"/>
              </w:rPr>
            </w:pPr>
          </w:p>
          <w:p w14:paraId="21C57F96" w14:textId="77777777" w:rsidR="00E06F48" w:rsidRPr="003D281E" w:rsidRDefault="00E06F48" w:rsidP="00351663">
            <w:pPr>
              <w:rPr>
                <w:sz w:val="22"/>
              </w:rPr>
            </w:pPr>
          </w:p>
          <w:p w14:paraId="30BC5790" w14:textId="77777777" w:rsidR="00E06F48" w:rsidRPr="003D281E" w:rsidRDefault="00E06F48" w:rsidP="00351663">
            <w:pPr>
              <w:rPr>
                <w:sz w:val="22"/>
              </w:rPr>
            </w:pPr>
          </w:p>
          <w:p w14:paraId="44780063" w14:textId="77777777" w:rsidR="00E06F48" w:rsidRPr="003D281E" w:rsidRDefault="00E06F48" w:rsidP="00351663">
            <w:pPr>
              <w:rPr>
                <w:sz w:val="22"/>
              </w:rPr>
            </w:pPr>
          </w:p>
          <w:p w14:paraId="4AB39DF8" w14:textId="77777777" w:rsidR="00E06F48" w:rsidRPr="003D281E" w:rsidRDefault="00E06F48" w:rsidP="00351663">
            <w:pPr>
              <w:rPr>
                <w:sz w:val="22"/>
              </w:rPr>
            </w:pPr>
          </w:p>
          <w:p w14:paraId="67C02249" w14:textId="77777777" w:rsidR="00E06F48" w:rsidRPr="003D281E" w:rsidRDefault="00E06F48" w:rsidP="00351663">
            <w:pPr>
              <w:rPr>
                <w:sz w:val="22"/>
              </w:rPr>
            </w:pPr>
          </w:p>
          <w:p w14:paraId="50F039A3" w14:textId="77777777" w:rsidR="00E06F48" w:rsidRPr="003D281E" w:rsidRDefault="00E06F48" w:rsidP="00351663">
            <w:pPr>
              <w:rPr>
                <w:sz w:val="22"/>
              </w:rPr>
            </w:pPr>
          </w:p>
          <w:p w14:paraId="2AE00A5E" w14:textId="77777777" w:rsidR="00E06F48" w:rsidRPr="003D281E" w:rsidRDefault="00E06F48" w:rsidP="00351663">
            <w:pPr>
              <w:rPr>
                <w:sz w:val="22"/>
              </w:rPr>
            </w:pPr>
          </w:p>
          <w:p w14:paraId="6FFA7E0E" w14:textId="77777777" w:rsidR="00E06F48" w:rsidRPr="003D281E" w:rsidRDefault="00E06F48" w:rsidP="00351663">
            <w:pPr>
              <w:rPr>
                <w:sz w:val="22"/>
              </w:rPr>
            </w:pPr>
          </w:p>
          <w:p w14:paraId="77C2CAFB" w14:textId="77777777" w:rsidR="00E06F48" w:rsidRPr="003D281E" w:rsidRDefault="00E06F48" w:rsidP="00351663">
            <w:pPr>
              <w:rPr>
                <w:sz w:val="22"/>
              </w:rPr>
            </w:pPr>
          </w:p>
          <w:p w14:paraId="297DE38E" w14:textId="77777777" w:rsidR="00E06F48" w:rsidRDefault="00E06F48" w:rsidP="00351663">
            <w:pPr>
              <w:rPr>
                <w:sz w:val="22"/>
              </w:rPr>
            </w:pPr>
          </w:p>
          <w:p w14:paraId="5D8F97C0" w14:textId="77777777" w:rsidR="00D40C85" w:rsidRDefault="00D40C85" w:rsidP="00351663">
            <w:pPr>
              <w:rPr>
                <w:sz w:val="22"/>
              </w:rPr>
            </w:pPr>
          </w:p>
          <w:p w14:paraId="68BD976F" w14:textId="77777777" w:rsidR="00D40C85" w:rsidRDefault="00D40C85" w:rsidP="00351663">
            <w:pPr>
              <w:rPr>
                <w:sz w:val="22"/>
              </w:rPr>
            </w:pPr>
          </w:p>
          <w:p w14:paraId="4C6772BD" w14:textId="77777777" w:rsidR="00D40C85" w:rsidRDefault="00D40C85" w:rsidP="00351663">
            <w:pPr>
              <w:rPr>
                <w:sz w:val="22"/>
              </w:rPr>
            </w:pPr>
          </w:p>
          <w:p w14:paraId="37A98857" w14:textId="77777777" w:rsidR="00D40C85" w:rsidRDefault="00D40C85" w:rsidP="00351663">
            <w:pPr>
              <w:rPr>
                <w:sz w:val="22"/>
              </w:rPr>
            </w:pPr>
          </w:p>
          <w:p w14:paraId="06F1EE9B" w14:textId="77777777" w:rsidR="00D40C85" w:rsidRPr="003D281E" w:rsidRDefault="00D40C85" w:rsidP="00351663">
            <w:pPr>
              <w:rPr>
                <w:sz w:val="22"/>
              </w:rPr>
            </w:pPr>
          </w:p>
        </w:tc>
      </w:tr>
      <w:tr w:rsidR="00D40C85" w:rsidRPr="00F632F6" w14:paraId="686543DA" w14:textId="77777777" w:rsidTr="00D40C85">
        <w:trPr>
          <w:trHeight w:val="260"/>
        </w:trPr>
        <w:tc>
          <w:tcPr>
            <w:tcW w:w="3420" w:type="dxa"/>
          </w:tcPr>
          <w:p w14:paraId="6FA560F7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7020" w:type="dxa"/>
            <w:vMerge/>
          </w:tcPr>
          <w:p w14:paraId="3685CD0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391" w:type="dxa"/>
            <w:vMerge/>
          </w:tcPr>
          <w:p w14:paraId="4616812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D40C85" w:rsidRPr="00F632F6" w14:paraId="251D8E92" w14:textId="77777777" w:rsidTr="00D40C85">
        <w:trPr>
          <w:trHeight w:val="2393"/>
        </w:trPr>
        <w:tc>
          <w:tcPr>
            <w:tcW w:w="3420" w:type="dxa"/>
          </w:tcPr>
          <w:p w14:paraId="0FE8F31E" w14:textId="77777777" w:rsidR="00E06F48" w:rsidRDefault="00766386" w:rsidP="00611C9A">
            <w:pPr>
              <w:rPr>
                <w:sz w:val="20"/>
              </w:rPr>
            </w:pPr>
            <w:r w:rsidRPr="00EB57A0">
              <w:rPr>
                <w:sz w:val="20"/>
              </w:rPr>
              <w:t xml:space="preserve">Students will </w:t>
            </w:r>
            <w:r>
              <w:rPr>
                <w:sz w:val="20"/>
              </w:rPr>
              <w:t xml:space="preserve">demonstrate </w:t>
            </w:r>
            <w:r w:rsidR="00611C9A">
              <w:rPr>
                <w:sz w:val="20"/>
              </w:rPr>
              <w:t xml:space="preserve">their </w:t>
            </w:r>
            <w:r>
              <w:rPr>
                <w:sz w:val="20"/>
              </w:rPr>
              <w:t xml:space="preserve">willingness to develop </w:t>
            </w:r>
            <w:r w:rsidRPr="00EB57A0">
              <w:rPr>
                <w:sz w:val="20"/>
              </w:rPr>
              <w:t xml:space="preserve">engineering </w:t>
            </w:r>
            <w:r w:rsidR="00447519" w:rsidRPr="00EB57A0">
              <w:rPr>
                <w:sz w:val="20"/>
              </w:rPr>
              <w:t>solution</w:t>
            </w:r>
            <w:r w:rsidR="00447519">
              <w:rPr>
                <w:sz w:val="20"/>
              </w:rPr>
              <w:t xml:space="preserve">s </w:t>
            </w:r>
            <w:r w:rsidRPr="00EB57A0">
              <w:rPr>
                <w:sz w:val="20"/>
              </w:rPr>
              <w:t>or technolog</w:t>
            </w:r>
            <w:r>
              <w:rPr>
                <w:sz w:val="20"/>
              </w:rPr>
              <w:t xml:space="preserve">ies </w:t>
            </w:r>
            <w:r w:rsidRPr="00EB57A0">
              <w:rPr>
                <w:sz w:val="20"/>
              </w:rPr>
              <w:t xml:space="preserve">that reduce adverse </w:t>
            </w:r>
            <w:r w:rsidR="00353F1E" w:rsidRPr="00EB57A0">
              <w:rPr>
                <w:sz w:val="20"/>
              </w:rPr>
              <w:t>impact</w:t>
            </w:r>
            <w:r w:rsidR="00353F1E">
              <w:rPr>
                <w:sz w:val="20"/>
              </w:rPr>
              <w:t xml:space="preserve">s of </w:t>
            </w:r>
            <w:r>
              <w:rPr>
                <w:sz w:val="20"/>
              </w:rPr>
              <w:t>hurricane</w:t>
            </w:r>
            <w:r w:rsidR="00353F1E">
              <w:rPr>
                <w:sz w:val="20"/>
              </w:rPr>
              <w:t>s</w:t>
            </w:r>
            <w:r>
              <w:rPr>
                <w:sz w:val="20"/>
              </w:rPr>
              <w:t xml:space="preserve"> (with some application to non-hurricane winds)</w:t>
            </w:r>
            <w:r w:rsidR="00B13F17">
              <w:rPr>
                <w:sz w:val="20"/>
              </w:rPr>
              <w:t xml:space="preserve"> and develop </w:t>
            </w:r>
            <w:r w:rsidRPr="00EB57A0">
              <w:rPr>
                <w:sz w:val="20"/>
              </w:rPr>
              <w:t>more sustainable</w:t>
            </w:r>
            <w:r w:rsidR="00B13F17">
              <w:rPr>
                <w:sz w:val="20"/>
              </w:rPr>
              <w:t xml:space="preserve"> communities. Such </w:t>
            </w:r>
            <w:r w:rsidR="00447519">
              <w:rPr>
                <w:sz w:val="20"/>
              </w:rPr>
              <w:t xml:space="preserve">solutions or </w:t>
            </w:r>
            <w:r w:rsidR="00B13F17">
              <w:rPr>
                <w:sz w:val="20"/>
              </w:rPr>
              <w:t xml:space="preserve">technologies should be </w:t>
            </w:r>
            <w:r w:rsidR="00447519">
              <w:rPr>
                <w:sz w:val="20"/>
              </w:rPr>
              <w:t xml:space="preserve">applicable </w:t>
            </w:r>
            <w:r w:rsidR="00447519" w:rsidRPr="00EB57A0">
              <w:rPr>
                <w:sz w:val="20"/>
              </w:rPr>
              <w:t>at national, region</w:t>
            </w:r>
            <w:r w:rsidR="00447519">
              <w:rPr>
                <w:sz w:val="20"/>
              </w:rPr>
              <w:t>al</w:t>
            </w:r>
            <w:r w:rsidR="00447519" w:rsidRPr="00EB57A0">
              <w:rPr>
                <w:sz w:val="20"/>
              </w:rPr>
              <w:t>, and global levels</w:t>
            </w:r>
            <w:r w:rsidR="00447519">
              <w:rPr>
                <w:sz w:val="20"/>
              </w:rPr>
              <w:t xml:space="preserve"> and </w:t>
            </w:r>
            <w:r w:rsidRPr="00EB57A0">
              <w:rPr>
                <w:sz w:val="20"/>
              </w:rPr>
              <w:t xml:space="preserve">appropriate within the framework of </w:t>
            </w:r>
            <w:r w:rsidR="00447519">
              <w:rPr>
                <w:sz w:val="20"/>
              </w:rPr>
              <w:t>engineering and socio</w:t>
            </w:r>
            <w:r>
              <w:rPr>
                <w:sz w:val="20"/>
              </w:rPr>
              <w:t>economic</w:t>
            </w:r>
            <w:r w:rsidRPr="00EB57A0">
              <w:rPr>
                <w:sz w:val="20"/>
              </w:rPr>
              <w:t xml:space="preserve"> </w:t>
            </w:r>
            <w:r>
              <w:rPr>
                <w:sz w:val="20"/>
              </w:rPr>
              <w:t>factors</w:t>
            </w:r>
            <w:r w:rsidR="00447519">
              <w:rPr>
                <w:sz w:val="20"/>
              </w:rPr>
              <w:t>.</w:t>
            </w:r>
          </w:p>
          <w:p w14:paraId="76C36F1B" w14:textId="77777777" w:rsidR="00611C9A" w:rsidRPr="00A80501" w:rsidRDefault="00611C9A" w:rsidP="00611C9A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7020" w:type="dxa"/>
            <w:vMerge/>
          </w:tcPr>
          <w:p w14:paraId="428A5B44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391" w:type="dxa"/>
            <w:vMerge/>
          </w:tcPr>
          <w:p w14:paraId="50DC0E4D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14854E7" w14:textId="77777777">
        <w:trPr>
          <w:trHeight w:val="260"/>
        </w:trPr>
        <w:tc>
          <w:tcPr>
            <w:tcW w:w="12831" w:type="dxa"/>
            <w:gridSpan w:val="3"/>
          </w:tcPr>
          <w:p w14:paraId="79F32E68" w14:textId="77777777" w:rsidR="00E06F48" w:rsidRPr="00F16921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18"/>
                <w:szCs w:val="18"/>
              </w:rPr>
            </w:pPr>
            <w:r w:rsidRPr="00F16921">
              <w:rPr>
                <w:rFonts w:cs="Arial"/>
                <w:b/>
                <w:sz w:val="18"/>
                <w:szCs w:val="18"/>
              </w:rPr>
              <w:t>Use of Results for Improving Student Learning</w:t>
            </w:r>
          </w:p>
        </w:tc>
      </w:tr>
      <w:tr w:rsidR="00E06F48" w:rsidRPr="00F632F6" w14:paraId="17763A78" w14:textId="77777777">
        <w:trPr>
          <w:trHeight w:val="1664"/>
        </w:trPr>
        <w:tc>
          <w:tcPr>
            <w:tcW w:w="12831" w:type="dxa"/>
            <w:gridSpan w:val="3"/>
          </w:tcPr>
          <w:p w14:paraId="52A98049" w14:textId="77777777" w:rsidR="00D40C85" w:rsidRPr="00C01161" w:rsidRDefault="00D40C85" w:rsidP="00D40C8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4BAB561F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713C8CB" w14:textId="77777777" w:rsidR="00D40C85" w:rsidRDefault="00D40C85" w:rsidP="00351663">
            <w:pPr>
              <w:rPr>
                <w:i/>
                <w:color w:val="0070C0"/>
                <w:sz w:val="20"/>
              </w:rPr>
            </w:pPr>
          </w:p>
          <w:p w14:paraId="1D0ACBF2" w14:textId="77777777" w:rsidR="00D40C85" w:rsidRDefault="00D40C85" w:rsidP="00351663">
            <w:pPr>
              <w:rPr>
                <w:i/>
                <w:color w:val="0070C0"/>
                <w:sz w:val="20"/>
              </w:rPr>
            </w:pPr>
          </w:p>
          <w:p w14:paraId="423EBF3B" w14:textId="77777777" w:rsidR="00D40C85" w:rsidRDefault="00D40C85" w:rsidP="00351663">
            <w:pPr>
              <w:rPr>
                <w:i/>
                <w:color w:val="0070C0"/>
                <w:sz w:val="20"/>
              </w:rPr>
            </w:pPr>
          </w:p>
          <w:p w14:paraId="02CA647E" w14:textId="77777777" w:rsidR="00D40C85" w:rsidRDefault="00D40C85" w:rsidP="00351663">
            <w:pPr>
              <w:rPr>
                <w:i/>
                <w:color w:val="0070C0"/>
                <w:sz w:val="20"/>
              </w:rPr>
            </w:pPr>
            <w:bookmarkStart w:id="0" w:name="_GoBack"/>
            <w:bookmarkEnd w:id="0"/>
          </w:p>
          <w:p w14:paraId="4EEDE4FA" w14:textId="3E620D6A" w:rsidR="00D40C85" w:rsidRPr="00C01161" w:rsidRDefault="00D40C85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2DADBEE6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9"/>
      <w:footerReference w:type="even" r:id="rId10"/>
      <w:footerReference w:type="default" r:id="rId11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75661" w14:textId="77777777" w:rsidR="0019101B" w:rsidRDefault="0019101B">
      <w:r>
        <w:separator/>
      </w:r>
    </w:p>
  </w:endnote>
  <w:endnote w:type="continuationSeparator" w:id="0">
    <w:p w14:paraId="2201DAFC" w14:textId="77777777" w:rsidR="0019101B" w:rsidRDefault="0019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58662" w14:textId="77777777" w:rsidR="0019101B" w:rsidRDefault="0019101B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615317" w14:textId="77777777" w:rsidR="0019101B" w:rsidRDefault="001910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52341" w14:textId="77777777" w:rsidR="0019101B" w:rsidRPr="00795F81" w:rsidRDefault="0019101B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D40C85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3E8633A1" w14:textId="77777777" w:rsidR="0019101B" w:rsidRDefault="001910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144F5" w14:textId="77777777" w:rsidR="0019101B" w:rsidRDefault="0019101B">
      <w:r>
        <w:separator/>
      </w:r>
    </w:p>
  </w:footnote>
  <w:footnote w:type="continuationSeparator" w:id="0">
    <w:p w14:paraId="1398FB13" w14:textId="77777777" w:rsidR="0019101B" w:rsidRDefault="001910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BBDA8" w14:textId="77777777" w:rsidR="0019101B" w:rsidRDefault="0019101B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31850058" wp14:editId="566AF008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97C00D" w14:textId="77777777" w:rsidR="0019101B" w:rsidRDefault="0019101B" w:rsidP="00581F94">
    <w:pPr>
      <w:rPr>
        <w:b/>
        <w:sz w:val="20"/>
      </w:rPr>
    </w:pPr>
  </w:p>
  <w:p w14:paraId="43AFB3C0" w14:textId="3CB7DD2D" w:rsidR="0019101B" w:rsidRDefault="00D40C85" w:rsidP="00D40C85">
    <w:pPr>
      <w:ind w:left="180" w:hanging="90"/>
      <w:rPr>
        <w:b/>
        <w:sz w:val="20"/>
      </w:rPr>
    </w:pPr>
    <w:r>
      <w:rPr>
        <w:b/>
        <w:sz w:val="20"/>
      </w:rPr>
      <w:t>Global Learning Course</w:t>
    </w:r>
  </w:p>
  <w:p w14:paraId="23CE4EF5" w14:textId="74ACEED2" w:rsidR="00D40C85" w:rsidRPr="00581F94" w:rsidRDefault="00D40C85" w:rsidP="00D40C85">
    <w:pPr>
      <w:ind w:left="180" w:hanging="90"/>
      <w:rPr>
        <w:b/>
        <w:sz w:val="20"/>
      </w:rPr>
    </w:pPr>
    <w:r>
      <w:rPr>
        <w:b/>
        <w:sz w:val="20"/>
      </w:rPr>
      <w:t>Assessment Matrix</w:t>
    </w:r>
  </w:p>
  <w:p w14:paraId="468F9E59" w14:textId="2952E893" w:rsidR="0019101B" w:rsidRPr="00581F94" w:rsidRDefault="0019101B" w:rsidP="00D40C85">
    <w:pPr>
      <w:ind w:left="180" w:hanging="90"/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</w:p>
  <w:p w14:paraId="0EBA8EC2" w14:textId="4B1D5CED" w:rsidR="0019101B" w:rsidRPr="00581F94" w:rsidRDefault="0019101B" w:rsidP="00D40C85">
    <w:pPr>
      <w:ind w:left="180" w:hanging="90"/>
      <w:rPr>
        <w:sz w:val="20"/>
      </w:rPr>
    </w:pPr>
    <w:r w:rsidRPr="00581F94">
      <w:rPr>
        <w:sz w:val="20"/>
      </w:rPr>
      <w:t xml:space="preserve">Course:  </w:t>
    </w:r>
    <w:r w:rsidR="00EC100D">
      <w:rPr>
        <w:sz w:val="20"/>
      </w:rPr>
      <w:t>CES 458</w:t>
    </w:r>
    <w:r w:rsidR="00260C83">
      <w:rPr>
        <w:sz w:val="20"/>
      </w:rPr>
      <w:t>0</w:t>
    </w:r>
    <w:r>
      <w:rPr>
        <w:sz w:val="20"/>
      </w:rPr>
      <w:t>, Hurricane Engineering for Global Sustainability</w:t>
    </w:r>
    <w:r w:rsidRPr="00581F94">
      <w:rPr>
        <w:sz w:val="20"/>
      </w:rPr>
      <w:tab/>
    </w:r>
  </w:p>
  <w:p w14:paraId="26035476" w14:textId="1B99E431" w:rsidR="0019101B" w:rsidRPr="00581F94" w:rsidRDefault="0019101B" w:rsidP="00D40C85">
    <w:pPr>
      <w:ind w:left="180" w:hanging="90"/>
      <w:rPr>
        <w:sz w:val="20"/>
      </w:rPr>
    </w:pPr>
    <w:r w:rsidRPr="00581F94">
      <w:rPr>
        <w:sz w:val="20"/>
      </w:rPr>
      <w:t>Academic Unit:</w:t>
    </w:r>
    <w:r>
      <w:rPr>
        <w:sz w:val="20"/>
      </w:rPr>
      <w:t xml:space="preserve"> Dept. of Civil </w:t>
    </w:r>
    <w:r w:rsidR="00D40C85">
      <w:rPr>
        <w:sz w:val="20"/>
      </w:rPr>
      <w:t>&amp; Environ. Engineering   Degree Program: BS Civil</w:t>
    </w:r>
    <w:r>
      <w:rPr>
        <w:sz w:val="20"/>
      </w:rPr>
      <w:t>/</w:t>
    </w:r>
    <w:r w:rsidR="00D40C85">
      <w:rPr>
        <w:sz w:val="20"/>
      </w:rPr>
      <w:t xml:space="preserve">Environmental Engineering      </w:t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5A11"/>
    <w:multiLevelType w:val="hybridMultilevel"/>
    <w:tmpl w:val="0C2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C039D"/>
    <w:multiLevelType w:val="hybridMultilevel"/>
    <w:tmpl w:val="0C267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F146B"/>
    <w:multiLevelType w:val="hybridMultilevel"/>
    <w:tmpl w:val="01AED466"/>
    <w:lvl w:ilvl="0" w:tplc="E59408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26C18FD"/>
    <w:multiLevelType w:val="hybridMultilevel"/>
    <w:tmpl w:val="9C72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B50EF0"/>
    <w:multiLevelType w:val="hybridMultilevel"/>
    <w:tmpl w:val="9C725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213E4"/>
    <w:rsid w:val="0004219F"/>
    <w:rsid w:val="000A06DD"/>
    <w:rsid w:val="000A67A0"/>
    <w:rsid w:val="000A6A39"/>
    <w:rsid w:val="000B092B"/>
    <w:rsid w:val="000B529B"/>
    <w:rsid w:val="000C1CC1"/>
    <w:rsid w:val="000C4B42"/>
    <w:rsid w:val="000D0697"/>
    <w:rsid w:val="00111E6D"/>
    <w:rsid w:val="00112AC9"/>
    <w:rsid w:val="0019101B"/>
    <w:rsid w:val="001B1EEA"/>
    <w:rsid w:val="001F51A1"/>
    <w:rsid w:val="001F7679"/>
    <w:rsid w:val="002434C6"/>
    <w:rsid w:val="0025635B"/>
    <w:rsid w:val="00260C83"/>
    <w:rsid w:val="00345845"/>
    <w:rsid w:val="00351663"/>
    <w:rsid w:val="003531F2"/>
    <w:rsid w:val="00353F1E"/>
    <w:rsid w:val="00354061"/>
    <w:rsid w:val="003760A6"/>
    <w:rsid w:val="00391A19"/>
    <w:rsid w:val="003B29B5"/>
    <w:rsid w:val="003D49FA"/>
    <w:rsid w:val="003E4B84"/>
    <w:rsid w:val="003F3DB7"/>
    <w:rsid w:val="003F666C"/>
    <w:rsid w:val="00433544"/>
    <w:rsid w:val="00445D50"/>
    <w:rsid w:val="00447519"/>
    <w:rsid w:val="00451638"/>
    <w:rsid w:val="004842DC"/>
    <w:rsid w:val="00490680"/>
    <w:rsid w:val="004B4AE2"/>
    <w:rsid w:val="004C15AD"/>
    <w:rsid w:val="004E25AF"/>
    <w:rsid w:val="00521FFD"/>
    <w:rsid w:val="00551E95"/>
    <w:rsid w:val="00570E61"/>
    <w:rsid w:val="005803EE"/>
    <w:rsid w:val="00581F94"/>
    <w:rsid w:val="005C58EB"/>
    <w:rsid w:val="005E366E"/>
    <w:rsid w:val="005F57DC"/>
    <w:rsid w:val="00611C9A"/>
    <w:rsid w:val="00621CE7"/>
    <w:rsid w:val="006619A6"/>
    <w:rsid w:val="006768F9"/>
    <w:rsid w:val="00677D88"/>
    <w:rsid w:val="006A06CE"/>
    <w:rsid w:val="006A0A4C"/>
    <w:rsid w:val="006F77DC"/>
    <w:rsid w:val="007466C2"/>
    <w:rsid w:val="007505D0"/>
    <w:rsid w:val="00753FEE"/>
    <w:rsid w:val="00766386"/>
    <w:rsid w:val="00786D18"/>
    <w:rsid w:val="007916F3"/>
    <w:rsid w:val="00795F81"/>
    <w:rsid w:val="007B45CE"/>
    <w:rsid w:val="008140BB"/>
    <w:rsid w:val="008653FD"/>
    <w:rsid w:val="00884CA5"/>
    <w:rsid w:val="00891A6D"/>
    <w:rsid w:val="008A4435"/>
    <w:rsid w:val="008C6ACA"/>
    <w:rsid w:val="008D32DB"/>
    <w:rsid w:val="008E2DC9"/>
    <w:rsid w:val="009176AE"/>
    <w:rsid w:val="00943D59"/>
    <w:rsid w:val="00963665"/>
    <w:rsid w:val="009668DE"/>
    <w:rsid w:val="00985B23"/>
    <w:rsid w:val="00996BE6"/>
    <w:rsid w:val="009D1844"/>
    <w:rsid w:val="009F2457"/>
    <w:rsid w:val="00AD6036"/>
    <w:rsid w:val="00AF70E5"/>
    <w:rsid w:val="00B13F17"/>
    <w:rsid w:val="00B41437"/>
    <w:rsid w:val="00B57F07"/>
    <w:rsid w:val="00B86FEB"/>
    <w:rsid w:val="00C442B5"/>
    <w:rsid w:val="00C472C2"/>
    <w:rsid w:val="00C51EFC"/>
    <w:rsid w:val="00C85AD3"/>
    <w:rsid w:val="00C90A90"/>
    <w:rsid w:val="00CB0A6A"/>
    <w:rsid w:val="00CC05A2"/>
    <w:rsid w:val="00CE3727"/>
    <w:rsid w:val="00D04599"/>
    <w:rsid w:val="00D40C85"/>
    <w:rsid w:val="00D44014"/>
    <w:rsid w:val="00D46EE4"/>
    <w:rsid w:val="00D51BEC"/>
    <w:rsid w:val="00D62396"/>
    <w:rsid w:val="00D74428"/>
    <w:rsid w:val="00DA5804"/>
    <w:rsid w:val="00DB67B5"/>
    <w:rsid w:val="00DC61D0"/>
    <w:rsid w:val="00DD28B3"/>
    <w:rsid w:val="00E06F48"/>
    <w:rsid w:val="00E221B1"/>
    <w:rsid w:val="00E50852"/>
    <w:rsid w:val="00E575F7"/>
    <w:rsid w:val="00E6631C"/>
    <w:rsid w:val="00E7563A"/>
    <w:rsid w:val="00E76028"/>
    <w:rsid w:val="00EB5343"/>
    <w:rsid w:val="00EC100D"/>
    <w:rsid w:val="00ED3A51"/>
    <w:rsid w:val="00EE2345"/>
    <w:rsid w:val="00F12F4D"/>
    <w:rsid w:val="00F16921"/>
    <w:rsid w:val="00F24BE0"/>
    <w:rsid w:val="00F45ECC"/>
    <w:rsid w:val="00F50C3A"/>
    <w:rsid w:val="00F6311C"/>
    <w:rsid w:val="00F934F9"/>
    <w:rsid w:val="00FA6E5C"/>
    <w:rsid w:val="00FB308E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EFC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7916F3"/>
    <w:pPr>
      <w:ind w:left="720"/>
      <w:contextualSpacing/>
    </w:pPr>
  </w:style>
  <w:style w:type="paragraph" w:styleId="Revision">
    <w:name w:val="Revision"/>
    <w:hidden/>
    <w:rsid w:val="000D069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7916F3"/>
    <w:pPr>
      <w:ind w:left="720"/>
      <w:contextualSpacing/>
    </w:pPr>
  </w:style>
  <w:style w:type="paragraph" w:styleId="Revision">
    <w:name w:val="Revision"/>
    <w:hidden/>
    <w:rsid w:val="000D069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EEC70A-CF21-8F47-B661-9875D576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1086</Words>
  <Characters>6194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2016-09-07T15:30:00Z</dcterms:created>
  <dcterms:modified xsi:type="dcterms:W3CDTF">2016-09-07T15:30:00Z</dcterms:modified>
</cp:coreProperties>
</file>