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C77DF1" w:rsidRPr="00C77DF1" w:rsidRDefault="00C77DF1" w:rsidP="00C77DF1">
            <w:pPr>
              <w:rPr>
                <w:sz w:val="20"/>
              </w:rPr>
            </w:pPr>
            <w:r w:rsidRPr="00C77DF1">
              <w:rPr>
                <w:sz w:val="20"/>
              </w:rPr>
              <w:t>Assessment Activity/Artifact:</w:t>
            </w:r>
          </w:p>
          <w:p w:rsidR="00C77DF1" w:rsidRPr="00C77DF1" w:rsidRDefault="00C77DF1" w:rsidP="00C77DF1">
            <w:pPr>
              <w:rPr>
                <w:sz w:val="20"/>
              </w:rPr>
            </w:pPr>
            <w:r w:rsidRPr="00C77DF1">
              <w:rPr>
                <w:sz w:val="20"/>
              </w:rPr>
              <w:t>Team Presentations of ethnographies studied in course.  Student teams must develop discussion questions for their classmates, and lead class discussions.</w:t>
            </w:r>
          </w:p>
          <w:p w:rsidR="00C77DF1" w:rsidRPr="00C77DF1" w:rsidRDefault="00C77DF1" w:rsidP="00C77DF1">
            <w:pPr>
              <w:rPr>
                <w:sz w:val="20"/>
              </w:rPr>
            </w:pPr>
          </w:p>
          <w:p w:rsidR="00C77DF1" w:rsidRPr="00C77DF1" w:rsidRDefault="00C77DF1" w:rsidP="00C77DF1">
            <w:pPr>
              <w:rPr>
                <w:sz w:val="20"/>
              </w:rPr>
            </w:pPr>
            <w:r w:rsidRPr="00C77DF1">
              <w:rPr>
                <w:sz w:val="20"/>
              </w:rPr>
              <w:t>Evaluation Process:</w:t>
            </w:r>
          </w:p>
          <w:p w:rsidR="00C77DF1" w:rsidRPr="00C77DF1" w:rsidRDefault="00C77DF1" w:rsidP="00C77DF1">
            <w:pPr>
              <w:rPr>
                <w:sz w:val="20"/>
              </w:rPr>
            </w:pPr>
            <w:r w:rsidRPr="00C77DF1">
              <w:rPr>
                <w:sz w:val="20"/>
              </w:rPr>
              <w:t>Students present sections of ethnography using multiple methods, including slide show, creative expressions (e.g. songs), and leading class discussions.</w:t>
            </w:r>
          </w:p>
          <w:p w:rsidR="00C77DF1" w:rsidRPr="00C77DF1" w:rsidRDefault="00C77DF1" w:rsidP="00C77DF1">
            <w:pPr>
              <w:rPr>
                <w:sz w:val="20"/>
              </w:rPr>
            </w:pPr>
          </w:p>
          <w:p w:rsidR="00C77DF1" w:rsidRPr="00C77DF1" w:rsidRDefault="00C77DF1" w:rsidP="00C77DF1">
            <w:pPr>
              <w:rPr>
                <w:sz w:val="20"/>
              </w:rPr>
            </w:pPr>
          </w:p>
          <w:p w:rsidR="00C77DF1" w:rsidRPr="00C77DF1" w:rsidRDefault="00C77DF1" w:rsidP="00C77DF1">
            <w:pPr>
              <w:rPr>
                <w:sz w:val="20"/>
              </w:rPr>
            </w:pPr>
            <w:r w:rsidRPr="00C77DF1">
              <w:rPr>
                <w:sz w:val="20"/>
              </w:rPr>
              <w:t>Minimum Criteria for Success:</w:t>
            </w:r>
          </w:p>
          <w:p w:rsidR="00C77DF1" w:rsidRPr="00C77DF1" w:rsidRDefault="00C77DF1" w:rsidP="00C77DF1">
            <w:pPr>
              <w:rPr>
                <w:sz w:val="20"/>
              </w:rPr>
            </w:pPr>
            <w:r w:rsidRPr="00C77DF1">
              <w:rPr>
                <w:sz w:val="20"/>
              </w:rPr>
              <w:t xml:space="preserve">Using the example of the ethnography by Seth Holmes, </w:t>
            </w:r>
            <w:r w:rsidRPr="00C77DF1">
              <w:rPr>
                <w:sz w:val="20"/>
                <w:u w:val="single"/>
              </w:rPr>
              <w:t>Fresh Fruit, Broken Bodies</w:t>
            </w:r>
            <w:r w:rsidRPr="00C77DF1">
              <w:rPr>
                <w:sz w:val="20"/>
              </w:rPr>
              <w:t>, students must develop class discussions that require classmates to be able to trace their relationship with those who produce and manufacture the fruits and vegetables that they buy.</w:t>
            </w:r>
          </w:p>
          <w:p w:rsidR="00C77DF1" w:rsidRPr="00C77DF1" w:rsidRDefault="00C77DF1" w:rsidP="00C77DF1">
            <w:pPr>
              <w:rPr>
                <w:sz w:val="20"/>
              </w:rPr>
            </w:pPr>
          </w:p>
          <w:p w:rsidR="00E06F48" w:rsidRPr="00C77DF1" w:rsidRDefault="00C77DF1" w:rsidP="00C77DF1">
            <w:pPr>
              <w:rPr>
                <w:color w:val="0070C0"/>
                <w:sz w:val="22"/>
              </w:rPr>
            </w:pPr>
            <w:r w:rsidRPr="00C77DF1">
              <w:rPr>
                <w:sz w:val="20"/>
              </w:rPr>
              <w:t>Sample: All students are assessed.</w:t>
            </w: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F12E15">
              <w:rPr>
                <w:i/>
                <w:color w:val="0070C0"/>
                <w:sz w:val="20"/>
              </w:rPr>
              <w:t>after each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D93FE4" w:rsidRDefault="00D93FE4" w:rsidP="00351663">
            <w:pPr>
              <w:rPr>
                <w:i/>
                <w:color w:val="0070C0"/>
                <w:sz w:val="20"/>
              </w:rPr>
            </w:pPr>
            <w:r w:rsidRPr="00D93FE4">
              <w:rPr>
                <w:sz w:val="20"/>
              </w:rPr>
              <w:t>Students will be able to diagram economic forces and actors (including themselves as consumers) involved in a complex system of global trade.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C77DF1" w:rsidRPr="00F632F6">
        <w:trPr>
          <w:trHeight w:val="1140"/>
        </w:trPr>
        <w:tc>
          <w:tcPr>
            <w:tcW w:w="4145" w:type="dxa"/>
          </w:tcPr>
          <w:p w:rsidR="00C77DF1" w:rsidRPr="003D281E" w:rsidRDefault="00C77DF1" w:rsidP="00351663">
            <w:pPr>
              <w:rPr>
                <w:b/>
                <w:color w:val="0070C0"/>
                <w:sz w:val="22"/>
                <w:u w:val="single"/>
              </w:rPr>
            </w:pPr>
          </w:p>
          <w:p w:rsidR="00C77DF1" w:rsidRPr="00E06F48" w:rsidRDefault="00C77DF1" w:rsidP="00351663">
            <w:pPr>
              <w:rPr>
                <w:sz w:val="20"/>
              </w:rPr>
            </w:pPr>
            <w:r w:rsidRPr="00E06F48">
              <w:rPr>
                <w:b/>
                <w:sz w:val="20"/>
                <w:u w:val="single"/>
              </w:rPr>
              <w:t>Global Perspective</w:t>
            </w:r>
            <w:r w:rsidRPr="00E06F48">
              <w:rPr>
                <w:b/>
                <w:sz w:val="20"/>
              </w:rPr>
              <w:t xml:space="preserve">: </w:t>
            </w:r>
            <w:r>
              <w:rPr>
                <w:sz w:val="20"/>
              </w:rPr>
              <w:t>Students will be able to conduct</w:t>
            </w:r>
            <w:r w:rsidRPr="00E06F48">
              <w:rPr>
                <w:sz w:val="20"/>
              </w:rPr>
              <w:t xml:space="preserve"> a multi-perspective analysis of local, global, international, and intercultural problems</w:t>
            </w:r>
            <w:r>
              <w:rPr>
                <w:sz w:val="20"/>
              </w:rPr>
              <w:t>.</w:t>
            </w:r>
          </w:p>
          <w:p w:rsidR="00C77DF1" w:rsidRPr="003D281E" w:rsidRDefault="00C77DF1" w:rsidP="00351663">
            <w:pPr>
              <w:rPr>
                <w:b/>
                <w:color w:val="0070C0"/>
                <w:sz w:val="22"/>
                <w:u w:val="single"/>
              </w:rPr>
            </w:pPr>
          </w:p>
        </w:tc>
        <w:tc>
          <w:tcPr>
            <w:tcW w:w="4343" w:type="dxa"/>
            <w:vMerge w:val="restart"/>
          </w:tcPr>
          <w:p w:rsidR="00C77DF1" w:rsidRPr="00C77DF1" w:rsidRDefault="00C77DF1" w:rsidP="00CD5D85">
            <w:pPr>
              <w:rPr>
                <w:sz w:val="18"/>
                <w:szCs w:val="18"/>
              </w:rPr>
            </w:pPr>
            <w:r w:rsidRPr="00C77DF1">
              <w:rPr>
                <w:sz w:val="18"/>
                <w:szCs w:val="18"/>
              </w:rPr>
              <w:t>Assessment Activity/Artifact:</w:t>
            </w:r>
          </w:p>
          <w:p w:rsidR="00C77DF1" w:rsidRPr="00C77DF1" w:rsidRDefault="00C77DF1" w:rsidP="00CD5D85">
            <w:pPr>
              <w:rPr>
                <w:sz w:val="18"/>
                <w:szCs w:val="18"/>
              </w:rPr>
            </w:pPr>
            <w:r w:rsidRPr="00C77DF1">
              <w:rPr>
                <w:sz w:val="18"/>
                <w:szCs w:val="18"/>
              </w:rPr>
              <w:t xml:space="preserve">Students analyze a vignette from Holmes’ ethnography in their teams in class.  The vignette is about how habitus is revealed in the field workers’ interactions with white Burger King workers. Students had to imagine themselves if they were in the Burger King and got the wrong order.  They had to explain what it is about themselves that would make them insist on getting the order corrected.  Then, students had to imagine themselves in a five-star restaurant populated with mostly affluent people from the dominant group.  Would their habitus lead them to behave in certain ways?  </w:t>
            </w:r>
          </w:p>
          <w:p w:rsidR="00C77DF1" w:rsidRPr="00C77DF1" w:rsidRDefault="00C77DF1" w:rsidP="00CD5D85">
            <w:pPr>
              <w:rPr>
                <w:sz w:val="18"/>
                <w:szCs w:val="18"/>
              </w:rPr>
            </w:pPr>
          </w:p>
          <w:p w:rsidR="00C77DF1" w:rsidRPr="00C77DF1" w:rsidRDefault="00C77DF1" w:rsidP="00CD5D85">
            <w:pPr>
              <w:rPr>
                <w:sz w:val="18"/>
                <w:szCs w:val="18"/>
              </w:rPr>
            </w:pPr>
            <w:r w:rsidRPr="00C77DF1">
              <w:rPr>
                <w:sz w:val="18"/>
                <w:szCs w:val="18"/>
              </w:rPr>
              <w:t>Evaluation Process:</w:t>
            </w:r>
          </w:p>
          <w:p w:rsidR="00C77DF1" w:rsidRPr="00C77DF1" w:rsidRDefault="00C77DF1" w:rsidP="00CD5D85">
            <w:pPr>
              <w:rPr>
                <w:sz w:val="18"/>
                <w:szCs w:val="18"/>
              </w:rPr>
            </w:pPr>
            <w:r w:rsidRPr="00C77DF1">
              <w:rPr>
                <w:sz w:val="18"/>
                <w:szCs w:val="18"/>
              </w:rPr>
              <w:t>Student teams work on answering several questions about the difference between the habitus of the anthropologist and the field workers, then work on analyzing their own habitus.</w:t>
            </w:r>
          </w:p>
          <w:p w:rsidR="00C77DF1" w:rsidRPr="00C77DF1" w:rsidRDefault="00C77DF1" w:rsidP="00CD5D85">
            <w:pPr>
              <w:rPr>
                <w:sz w:val="18"/>
                <w:szCs w:val="18"/>
              </w:rPr>
            </w:pPr>
          </w:p>
          <w:p w:rsidR="00C77DF1" w:rsidRPr="00C77DF1" w:rsidRDefault="00C77DF1" w:rsidP="00CD5D85">
            <w:pPr>
              <w:rPr>
                <w:sz w:val="18"/>
                <w:szCs w:val="18"/>
              </w:rPr>
            </w:pPr>
            <w:r w:rsidRPr="00C77DF1">
              <w:rPr>
                <w:sz w:val="18"/>
                <w:szCs w:val="18"/>
              </w:rPr>
              <w:t>Minimum Criteria for Success:</w:t>
            </w:r>
          </w:p>
          <w:p w:rsidR="00C77DF1" w:rsidRPr="00C77DF1" w:rsidRDefault="00C77DF1" w:rsidP="00CD5D85">
            <w:pPr>
              <w:rPr>
                <w:sz w:val="18"/>
                <w:szCs w:val="18"/>
              </w:rPr>
            </w:pPr>
            <w:r>
              <w:rPr>
                <w:sz w:val="18"/>
                <w:szCs w:val="18"/>
              </w:rPr>
              <w:t>Student team presentations must</w:t>
            </w:r>
            <w:r w:rsidRPr="00C77DF1">
              <w:rPr>
                <w:sz w:val="18"/>
                <w:szCs w:val="18"/>
              </w:rPr>
              <w:t xml:space="preserve"> elucidate three of the five questions.</w:t>
            </w:r>
          </w:p>
          <w:p w:rsidR="00C77DF1" w:rsidRPr="00C77DF1" w:rsidRDefault="00C77DF1" w:rsidP="00CD5D85">
            <w:pPr>
              <w:rPr>
                <w:sz w:val="18"/>
                <w:szCs w:val="18"/>
              </w:rPr>
            </w:pPr>
          </w:p>
          <w:p w:rsidR="00C77DF1" w:rsidRDefault="00C77DF1" w:rsidP="00C77DF1">
            <w:pPr>
              <w:rPr>
                <w:sz w:val="18"/>
                <w:szCs w:val="18"/>
              </w:rPr>
            </w:pPr>
            <w:r w:rsidRPr="00C77DF1">
              <w:rPr>
                <w:sz w:val="18"/>
                <w:szCs w:val="18"/>
              </w:rPr>
              <w:t>Sample:</w:t>
            </w:r>
            <w:r>
              <w:rPr>
                <w:sz w:val="18"/>
                <w:szCs w:val="18"/>
              </w:rPr>
              <w:t xml:space="preserve"> All students will be assessed.</w:t>
            </w:r>
          </w:p>
          <w:p w:rsidR="00C77DF1" w:rsidRDefault="00C77DF1" w:rsidP="00C77DF1">
            <w:pPr>
              <w:rPr>
                <w:sz w:val="18"/>
                <w:szCs w:val="18"/>
              </w:rPr>
            </w:pPr>
          </w:p>
          <w:p w:rsidR="00C77DF1" w:rsidRPr="00C77DF1" w:rsidRDefault="00C77DF1" w:rsidP="00C77DF1">
            <w:pPr>
              <w:rPr>
                <w:sz w:val="20"/>
                <w:szCs w:val="20"/>
              </w:rPr>
            </w:pPr>
          </w:p>
        </w:tc>
        <w:tc>
          <w:tcPr>
            <w:tcW w:w="4343" w:type="dxa"/>
            <w:vMerge w:val="restart"/>
          </w:tcPr>
          <w:p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p w:rsidR="00C77DF1" w:rsidRPr="003D281E" w:rsidRDefault="00C77DF1" w:rsidP="00351663">
            <w:pPr>
              <w:rPr>
                <w:sz w:val="22"/>
              </w:rPr>
            </w:pPr>
          </w:p>
        </w:tc>
      </w:tr>
      <w:tr w:rsidR="00C77DF1" w:rsidRPr="00F632F6">
        <w:trPr>
          <w:trHeight w:val="260"/>
        </w:trPr>
        <w:tc>
          <w:tcPr>
            <w:tcW w:w="4145" w:type="dxa"/>
          </w:tcPr>
          <w:p w:rsidR="00C77DF1" w:rsidRPr="003D281E" w:rsidRDefault="00C77DF1" w:rsidP="00351663">
            <w:pPr>
              <w:rPr>
                <w:b/>
                <w:sz w:val="20"/>
              </w:rPr>
            </w:pPr>
            <w:r>
              <w:rPr>
                <w:b/>
                <w:sz w:val="20"/>
              </w:rPr>
              <w:t>Course Learning Outcome</w:t>
            </w:r>
          </w:p>
        </w:tc>
        <w:tc>
          <w:tcPr>
            <w:tcW w:w="4343" w:type="dxa"/>
            <w:vMerge/>
          </w:tcPr>
          <w:p w:rsidR="00C77DF1" w:rsidRPr="003D281E" w:rsidRDefault="00C77DF1" w:rsidP="00351663">
            <w:pPr>
              <w:rPr>
                <w:sz w:val="22"/>
              </w:rPr>
            </w:pPr>
          </w:p>
        </w:tc>
        <w:tc>
          <w:tcPr>
            <w:tcW w:w="4343" w:type="dxa"/>
            <w:vMerge/>
          </w:tcPr>
          <w:p w:rsidR="00C77DF1" w:rsidRPr="003D281E" w:rsidRDefault="00C77DF1" w:rsidP="00351663">
            <w:pPr>
              <w:rPr>
                <w:sz w:val="22"/>
              </w:rPr>
            </w:pPr>
          </w:p>
        </w:tc>
      </w:tr>
      <w:tr w:rsidR="00C77DF1" w:rsidRPr="00F632F6">
        <w:trPr>
          <w:trHeight w:val="2393"/>
        </w:trPr>
        <w:tc>
          <w:tcPr>
            <w:tcW w:w="4145" w:type="dxa"/>
          </w:tcPr>
          <w:p w:rsidR="00C77DF1" w:rsidRPr="00D93FE4" w:rsidRDefault="00C77DF1" w:rsidP="00351663">
            <w:pPr>
              <w:rPr>
                <w:i/>
                <w:color w:val="0070C0"/>
                <w:sz w:val="20"/>
              </w:rPr>
            </w:pPr>
            <w:r w:rsidRPr="00D93FE4">
              <w:rPr>
                <w:sz w:val="20"/>
              </w:rPr>
              <w:t>Students will compare and contrast the perspectives of three different ethnographers on a social issue.</w:t>
            </w:r>
          </w:p>
        </w:tc>
        <w:tc>
          <w:tcPr>
            <w:tcW w:w="4343" w:type="dxa"/>
            <w:vMerge/>
          </w:tcPr>
          <w:p w:rsidR="00C77DF1" w:rsidRPr="003D281E" w:rsidRDefault="00C77DF1" w:rsidP="00351663">
            <w:pPr>
              <w:rPr>
                <w:sz w:val="22"/>
              </w:rPr>
            </w:pPr>
          </w:p>
        </w:tc>
        <w:tc>
          <w:tcPr>
            <w:tcW w:w="4343" w:type="dxa"/>
            <w:vMerge/>
          </w:tcPr>
          <w:p w:rsidR="00C77DF1" w:rsidRPr="003D281E" w:rsidRDefault="00C77DF1" w:rsidP="00351663">
            <w:pPr>
              <w:rPr>
                <w:sz w:val="22"/>
              </w:rPr>
            </w:pPr>
          </w:p>
        </w:tc>
      </w:tr>
      <w:tr w:rsidR="00C77DF1" w:rsidRPr="00F632F6">
        <w:trPr>
          <w:trHeight w:val="260"/>
        </w:trPr>
        <w:tc>
          <w:tcPr>
            <w:tcW w:w="12831" w:type="dxa"/>
            <w:gridSpan w:val="3"/>
          </w:tcPr>
          <w:p w:rsidR="00C77DF1" w:rsidRPr="003D281E" w:rsidRDefault="00C77DF1"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C77DF1" w:rsidRPr="00F632F6">
        <w:trPr>
          <w:trHeight w:val="1664"/>
        </w:trPr>
        <w:tc>
          <w:tcPr>
            <w:tcW w:w="12831" w:type="dxa"/>
            <w:gridSpan w:val="3"/>
          </w:tcPr>
          <w:p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rsidR="00C77DF1" w:rsidRPr="00C01161" w:rsidRDefault="00C77DF1" w:rsidP="00351663">
            <w:pPr>
              <w:rPr>
                <w:i/>
                <w:color w:val="0070C0"/>
                <w:sz w:val="20"/>
              </w:rPr>
            </w:pPr>
          </w:p>
        </w:tc>
      </w:tr>
    </w:tbl>
    <w:p w:rsidR="00D93FE4" w:rsidRDefault="00D93FE4" w:rsidP="00D93FE4">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C77DF1" w:rsidRPr="00C77DF1" w:rsidRDefault="00C77DF1" w:rsidP="00C77DF1">
            <w:pPr>
              <w:rPr>
                <w:sz w:val="20"/>
              </w:rPr>
            </w:pPr>
            <w:r w:rsidRPr="00C77DF1">
              <w:rPr>
                <w:sz w:val="20"/>
              </w:rPr>
              <w:t>Assessment Activity/Artifact:</w:t>
            </w:r>
          </w:p>
          <w:p w:rsidR="00C77DF1" w:rsidRPr="00C77DF1" w:rsidRDefault="00C77DF1" w:rsidP="00C77DF1">
            <w:pPr>
              <w:rPr>
                <w:sz w:val="20"/>
              </w:rPr>
            </w:pPr>
            <w:r w:rsidRPr="00C77DF1">
              <w:rPr>
                <w:sz w:val="20"/>
              </w:rPr>
              <w:t>Students develop a research proposal where they describe an ethnography that they would plan to conduct.</w:t>
            </w:r>
            <w:r>
              <w:rPr>
                <w:sz w:val="20"/>
              </w:rPr>
              <w:t xml:space="preserve"> </w:t>
            </w:r>
            <w:r w:rsidRPr="00C77DF1">
              <w:rPr>
                <w:sz w:val="20"/>
              </w:rPr>
              <w:t>Students write a proposal and do a final presentation of their ethnography proposal, including a discussion of how their proposal changed since the beginning of the class activities.</w:t>
            </w:r>
          </w:p>
          <w:p w:rsidR="00C77DF1" w:rsidRPr="00C77DF1" w:rsidRDefault="00C77DF1" w:rsidP="00C77DF1">
            <w:pPr>
              <w:rPr>
                <w:sz w:val="20"/>
              </w:rPr>
            </w:pPr>
          </w:p>
          <w:p w:rsidR="00C77DF1" w:rsidRPr="00C77DF1" w:rsidRDefault="00C77DF1" w:rsidP="00C77DF1">
            <w:pPr>
              <w:rPr>
                <w:sz w:val="20"/>
              </w:rPr>
            </w:pPr>
          </w:p>
          <w:p w:rsidR="00C77DF1" w:rsidRPr="00C77DF1" w:rsidRDefault="00C77DF1" w:rsidP="00C77DF1">
            <w:pPr>
              <w:rPr>
                <w:sz w:val="20"/>
              </w:rPr>
            </w:pPr>
            <w:r w:rsidRPr="00C77DF1">
              <w:rPr>
                <w:sz w:val="20"/>
              </w:rPr>
              <w:t>Evaluation Process:</w:t>
            </w:r>
          </w:p>
          <w:p w:rsidR="00C77DF1" w:rsidRPr="00C77DF1" w:rsidRDefault="00C77DF1" w:rsidP="00C77DF1">
            <w:pPr>
              <w:rPr>
                <w:sz w:val="20"/>
              </w:rPr>
            </w:pPr>
            <w:r w:rsidRPr="00C77DF1">
              <w:rPr>
                <w:sz w:val="20"/>
              </w:rPr>
              <w:t xml:space="preserve">Students workshop their initial ideas in their teams.  Team members pose questions based on a rubric of guidelines for doing ethnography.  Principally, students must address their own </w:t>
            </w:r>
            <w:proofErr w:type="spellStart"/>
            <w:r w:rsidRPr="00C77DF1">
              <w:rPr>
                <w:sz w:val="20"/>
              </w:rPr>
              <w:t>positionality</w:t>
            </w:r>
            <w:proofErr w:type="spellEnd"/>
            <w:r w:rsidRPr="00C77DF1">
              <w:rPr>
                <w:sz w:val="20"/>
              </w:rPr>
              <w:t xml:space="preserve"> as an ethnographer.</w:t>
            </w:r>
          </w:p>
          <w:p w:rsidR="00C77DF1" w:rsidRPr="00C77DF1" w:rsidRDefault="00C77DF1" w:rsidP="00C77DF1">
            <w:pPr>
              <w:rPr>
                <w:sz w:val="20"/>
              </w:rPr>
            </w:pPr>
          </w:p>
          <w:p w:rsidR="00C77DF1" w:rsidRPr="00C77DF1" w:rsidRDefault="00C77DF1" w:rsidP="00C77DF1">
            <w:pPr>
              <w:rPr>
                <w:sz w:val="20"/>
              </w:rPr>
            </w:pPr>
            <w:r w:rsidRPr="00C77DF1">
              <w:rPr>
                <w:sz w:val="20"/>
              </w:rPr>
              <w:t xml:space="preserve">Minimum Criteria for Success:  Students show analysis of their </w:t>
            </w:r>
            <w:proofErr w:type="spellStart"/>
            <w:r w:rsidRPr="00C77DF1">
              <w:rPr>
                <w:sz w:val="20"/>
              </w:rPr>
              <w:t>positionality</w:t>
            </w:r>
            <w:proofErr w:type="spellEnd"/>
            <w:r w:rsidRPr="00C77DF1">
              <w:rPr>
                <w:sz w:val="20"/>
              </w:rPr>
              <w:t xml:space="preserve"> in relations to the people with whom they plan to study.</w:t>
            </w:r>
          </w:p>
          <w:p w:rsidR="00E06F48" w:rsidRPr="00C77DF1" w:rsidRDefault="00E06F48" w:rsidP="00351663">
            <w:pPr>
              <w:rPr>
                <w:sz w:val="20"/>
              </w:rPr>
            </w:pPr>
          </w:p>
          <w:p w:rsidR="00E06F48" w:rsidRPr="00C77DF1" w:rsidRDefault="00E06F48" w:rsidP="00351663">
            <w:pPr>
              <w:rPr>
                <w:sz w:val="20"/>
              </w:rPr>
            </w:pPr>
          </w:p>
          <w:p w:rsidR="00E06F48" w:rsidRPr="00C77DF1" w:rsidRDefault="00E06F48" w:rsidP="00351663">
            <w:pPr>
              <w:rPr>
                <w:sz w:val="20"/>
              </w:rPr>
            </w:pPr>
            <w:r w:rsidRPr="00C77DF1">
              <w:rPr>
                <w:sz w:val="20"/>
              </w:rPr>
              <w:t>Sample:</w:t>
            </w:r>
            <w:r w:rsidR="00C77DF1" w:rsidRPr="00C77DF1">
              <w:rPr>
                <w:sz w:val="20"/>
              </w:rPr>
              <w:t xml:space="preserve"> All students will be assessed.</w:t>
            </w:r>
          </w:p>
          <w:p w:rsidR="00E06F48" w:rsidRDefault="00E06F48" w:rsidP="00351663">
            <w:pPr>
              <w:rPr>
                <w:i/>
                <w:color w:val="0070C0"/>
                <w:sz w:val="22"/>
              </w:rPr>
            </w:pPr>
          </w:p>
          <w:p w:rsidR="00C77DF1" w:rsidRPr="00A80501" w:rsidRDefault="00C77DF1" w:rsidP="00351663">
            <w:pPr>
              <w:rPr>
                <w:i/>
                <w:color w:val="0070C0"/>
                <w:sz w:val="22"/>
              </w:rPr>
            </w:pPr>
          </w:p>
        </w:tc>
        <w:tc>
          <w:tcPr>
            <w:tcW w:w="4343" w:type="dxa"/>
            <w:vMerge w:val="restart"/>
          </w:tcPr>
          <w:p w:rsidR="00F12E15" w:rsidRPr="00C01161" w:rsidRDefault="00E06F48" w:rsidP="00F12E15">
            <w:pPr>
              <w:rPr>
                <w:i/>
                <w:color w:val="0070C0"/>
                <w:sz w:val="20"/>
              </w:rPr>
            </w:pPr>
            <w:r w:rsidRPr="00C01161">
              <w:rPr>
                <w:i/>
                <w:color w:val="0070C0"/>
                <w:sz w:val="20"/>
              </w:rPr>
              <w:t>T</w:t>
            </w:r>
            <w:r w:rsidR="00F12E15" w:rsidRPr="00C01161">
              <w:rPr>
                <w:i/>
                <w:color w:val="0070C0"/>
                <w:sz w:val="20"/>
              </w:rPr>
              <w:t xml:space="preserve"> </w:t>
            </w:r>
            <w:r w:rsidR="00F12E15" w:rsidRPr="00C01161">
              <w:rPr>
                <w:i/>
                <w:color w:val="0070C0"/>
                <w:sz w:val="20"/>
              </w:rPr>
              <w:t xml:space="preserve">To </w:t>
            </w:r>
            <w:r w:rsidR="00F12E15">
              <w:rPr>
                <w:i/>
                <w:color w:val="0070C0"/>
                <w:sz w:val="20"/>
              </w:rPr>
              <w:t>be entered after each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D93FE4" w:rsidRDefault="00D93FE4" w:rsidP="00351663">
            <w:pPr>
              <w:rPr>
                <w:sz w:val="20"/>
              </w:rPr>
            </w:pPr>
            <w:r w:rsidRPr="00D93FE4">
              <w:rPr>
                <w:sz w:val="20"/>
              </w:rPr>
              <w:t>Students will be able to draft a research proposal identifying a social issue that ethnographic research could be used to address and how they would go about pursuing that research.</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F12E15" w:rsidRPr="00C01161" w:rsidRDefault="00F12E15" w:rsidP="00F12E15">
            <w:pPr>
              <w:rPr>
                <w:i/>
                <w:color w:val="0070C0"/>
                <w:sz w:val="20"/>
              </w:rPr>
            </w:pPr>
            <w:r w:rsidRPr="00C01161">
              <w:rPr>
                <w:i/>
                <w:color w:val="0070C0"/>
                <w:sz w:val="20"/>
              </w:rPr>
              <w:t xml:space="preserve">To </w:t>
            </w:r>
            <w:r>
              <w:rPr>
                <w:i/>
                <w:color w:val="0070C0"/>
                <w:sz w:val="20"/>
              </w:rPr>
              <w:t>be entered after each course is taught</w:t>
            </w:r>
          </w:p>
          <w:p w:rsidR="00E06F48" w:rsidRPr="00C01161" w:rsidRDefault="00E06F48" w:rsidP="00351663">
            <w:pPr>
              <w:rPr>
                <w:i/>
                <w:color w:val="0070C0"/>
                <w:sz w:val="20"/>
              </w:rPr>
            </w:pPr>
            <w:bookmarkStart w:id="0" w:name="_GoBack"/>
            <w:bookmarkEnd w:id="0"/>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48" w:rsidRDefault="00E06F48">
      <w:r>
        <w:separator/>
      </w:r>
    </w:p>
  </w:endnote>
  <w:endnote w:type="continuationSeparator" w:id="0">
    <w:p w:rsidR="00E06F48" w:rsidRDefault="00E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Default="00863FC3"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Pr="00795F81" w:rsidRDefault="00863FC3"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F12E15">
      <w:rPr>
        <w:rStyle w:val="PageNumber"/>
        <w:noProof/>
        <w:sz w:val="20"/>
      </w:rPr>
      <w:t>1</w:t>
    </w:r>
    <w:r w:rsidRPr="00795F81">
      <w:rPr>
        <w:rStyle w:val="PageNumber"/>
        <w:sz w:val="20"/>
      </w:rPr>
      <w:fldChar w:fldCharType="end"/>
    </w:r>
  </w:p>
  <w:p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48" w:rsidRDefault="00E06F48">
      <w:r>
        <w:separator/>
      </w:r>
    </w:p>
  </w:footnote>
  <w:footnote w:type="continuationSeparator" w:id="0">
    <w:p w:rsidR="00E06F48" w:rsidRDefault="00E06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94" w:rsidRDefault="00581F94" w:rsidP="00581F94">
    <w:pPr>
      <w:jc w:val="center"/>
      <w:rPr>
        <w:b/>
        <w:sz w:val="20"/>
      </w:rPr>
    </w:pPr>
    <w:r w:rsidRPr="00581F94">
      <w:rPr>
        <w:b/>
        <w:noProof/>
        <w:sz w:val="20"/>
      </w:rPr>
      <w:drawing>
        <wp:inline distT="0" distB="0" distL="0" distR="0" wp14:anchorId="5BA7A8E6" wp14:editId="4A075772">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581F94" w:rsidRDefault="00581F94" w:rsidP="00581F94">
    <w:pPr>
      <w:rPr>
        <w:b/>
        <w:sz w:val="20"/>
      </w:rPr>
    </w:pPr>
  </w:p>
  <w:p w:rsidR="00E06F48" w:rsidRDefault="00FC039D" w:rsidP="00581F94">
    <w:pPr>
      <w:rPr>
        <w:b/>
        <w:sz w:val="20"/>
      </w:rPr>
    </w:pPr>
    <w:r>
      <w:rPr>
        <w:b/>
        <w:sz w:val="20"/>
      </w:rPr>
      <w:t>Global Learning Course</w:t>
    </w:r>
  </w:p>
  <w:p w:rsidR="00FC039D" w:rsidRPr="00581F94" w:rsidRDefault="00FC039D" w:rsidP="00581F94">
    <w:pPr>
      <w:rPr>
        <w:b/>
        <w:sz w:val="20"/>
      </w:rPr>
    </w:pPr>
    <w:r>
      <w:rPr>
        <w:b/>
        <w:sz w:val="20"/>
      </w:rPr>
      <w:t>Assessment Matrix</w:t>
    </w:r>
  </w:p>
  <w:p w:rsidR="00E06F48" w:rsidRPr="00581F94" w:rsidRDefault="00E06F48" w:rsidP="00351663">
    <w:pPr>
      <w:rPr>
        <w:sz w:val="20"/>
      </w:rPr>
    </w:pPr>
    <w:r w:rsidRPr="00581F94">
      <w:rPr>
        <w:sz w:val="20"/>
      </w:rPr>
      <w:t>Faculty Name:</w:t>
    </w:r>
  </w:p>
  <w:p w:rsidR="00E06F48" w:rsidRPr="00581F94" w:rsidRDefault="00E06F48" w:rsidP="00351663">
    <w:pPr>
      <w:rPr>
        <w:sz w:val="20"/>
      </w:rPr>
    </w:pPr>
    <w:r w:rsidRPr="00581F94">
      <w:rPr>
        <w:sz w:val="20"/>
      </w:rPr>
      <w:t xml:space="preserve">Course:  </w:t>
    </w:r>
    <w:r w:rsidR="00D93FE4" w:rsidRPr="00FC039D">
      <w:rPr>
        <w:sz w:val="20"/>
      </w:rPr>
      <w:t>ANT 3212, World Ethnographies</w:t>
    </w:r>
    <w:r w:rsidRPr="00581F94">
      <w:rPr>
        <w:sz w:val="20"/>
      </w:rPr>
      <w:tab/>
    </w:r>
  </w:p>
  <w:p w:rsidR="00E06F48" w:rsidRPr="00581F94" w:rsidRDefault="00E06F48" w:rsidP="00351663">
    <w:pPr>
      <w:rPr>
        <w:sz w:val="20"/>
      </w:rPr>
    </w:pPr>
    <w:r w:rsidRPr="00581F94">
      <w:rPr>
        <w:sz w:val="20"/>
      </w:rPr>
      <w:t>Academic Unit:</w:t>
    </w:r>
    <w:r w:rsidRPr="00581F94">
      <w:rPr>
        <w:sz w:val="20"/>
      </w:rPr>
      <w:tab/>
    </w:r>
    <w:r w:rsidR="00D93FE4">
      <w:rPr>
        <w:sz w:val="20"/>
      </w:rPr>
      <w:t>G</w:t>
    </w:r>
    <w:r w:rsidR="00FC039D">
      <w:rPr>
        <w:sz w:val="20"/>
      </w:rPr>
      <w:t>lobal &amp; Sociocultural Studies</w:t>
    </w:r>
    <w:r w:rsidR="00FC039D">
      <w:rPr>
        <w:sz w:val="20"/>
      </w:rPr>
      <w:tab/>
    </w:r>
    <w:r w:rsidR="00FC039D">
      <w:rPr>
        <w:sz w:val="20"/>
      </w:rPr>
      <w:tab/>
    </w:r>
    <w:r w:rsidR="00581F94">
      <w:rPr>
        <w:sz w:val="20"/>
      </w:rPr>
      <w:t>Degree Program:</w:t>
    </w:r>
    <w:r w:rsidR="00FC039D">
      <w:rPr>
        <w:sz w:val="20"/>
      </w:rPr>
      <w:t xml:space="preserve"> BA Anthropology/Sociology</w:t>
    </w:r>
    <w:r w:rsidR="00FC039D">
      <w:rPr>
        <w:sz w:val="20"/>
      </w:rPr>
      <w:tab/>
    </w:r>
    <w:r w:rsidR="00D93FE4">
      <w:rPr>
        <w:sz w:val="20"/>
      </w:rPr>
      <w:tab/>
    </w:r>
    <w:r w:rsidR="00581F94">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805C4"/>
    <w:rsid w:val="000C4B42"/>
    <w:rsid w:val="0022707A"/>
    <w:rsid w:val="002434C6"/>
    <w:rsid w:val="00345845"/>
    <w:rsid w:val="00351663"/>
    <w:rsid w:val="003F3DB7"/>
    <w:rsid w:val="00445D50"/>
    <w:rsid w:val="00521FFD"/>
    <w:rsid w:val="00581F94"/>
    <w:rsid w:val="005C58EB"/>
    <w:rsid w:val="006A06CE"/>
    <w:rsid w:val="006F77DC"/>
    <w:rsid w:val="007505D0"/>
    <w:rsid w:val="00795F81"/>
    <w:rsid w:val="00863FC3"/>
    <w:rsid w:val="008E2DC9"/>
    <w:rsid w:val="00943D59"/>
    <w:rsid w:val="00A904D0"/>
    <w:rsid w:val="00B41437"/>
    <w:rsid w:val="00C77DF1"/>
    <w:rsid w:val="00C85AD3"/>
    <w:rsid w:val="00D46EE4"/>
    <w:rsid w:val="00D93FE4"/>
    <w:rsid w:val="00DA5804"/>
    <w:rsid w:val="00DC61D0"/>
    <w:rsid w:val="00E06F48"/>
    <w:rsid w:val="00E6631C"/>
    <w:rsid w:val="00F12E15"/>
    <w:rsid w:val="00F45ECC"/>
    <w:rsid w:val="00FC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2016-09-15T19:23:00Z</dcterms:created>
  <dcterms:modified xsi:type="dcterms:W3CDTF">2016-09-15T19:23:00Z</dcterms:modified>
</cp:coreProperties>
</file>